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1E" w:rsidRDefault="003B659C" w:rsidP="006E3E1E">
      <w:pPr>
        <w:pStyle w:val="Heading2"/>
      </w:pPr>
      <w:bookmarkStart w:id="0" w:name="_Hlk48253817"/>
      <w:r>
        <w:rPr>
          <w:rFonts w:eastAsiaTheme="majorEastAsia"/>
          <w:b/>
          <w:color w:val="E4042C"/>
          <w:spacing w:val="-10"/>
          <w:kern w:val="28"/>
          <w:sz w:val="48"/>
          <w:szCs w:val="56"/>
        </w:rPr>
        <w:t>Target setting</w:t>
      </w:r>
      <w:r w:rsidR="00705520">
        <w:rPr>
          <w:rFonts w:eastAsiaTheme="majorEastAsia"/>
          <w:b/>
          <w:color w:val="E4042C"/>
          <w:spacing w:val="-10"/>
          <w:kern w:val="28"/>
          <w:sz w:val="48"/>
          <w:szCs w:val="56"/>
        </w:rPr>
        <w:t xml:space="preserve"> guidance</w:t>
      </w:r>
      <w:r w:rsidR="00292421">
        <w:rPr>
          <w:rFonts w:eastAsiaTheme="majorEastAsia"/>
          <w:b/>
          <w:color w:val="E4042C"/>
          <w:spacing w:val="-10"/>
          <w:kern w:val="28"/>
          <w:sz w:val="48"/>
          <w:szCs w:val="56"/>
        </w:rPr>
        <w:t xml:space="preserve"> for</w:t>
      </w:r>
      <w:r w:rsidR="006A531D">
        <w:rPr>
          <w:rFonts w:eastAsiaTheme="majorEastAsia"/>
          <w:b/>
          <w:color w:val="E4042C"/>
          <w:spacing w:val="-10"/>
          <w:kern w:val="28"/>
          <w:sz w:val="48"/>
          <w:szCs w:val="56"/>
        </w:rPr>
        <w:t xml:space="preserve"> students and </w:t>
      </w:r>
      <w:r>
        <w:rPr>
          <w:rFonts w:eastAsiaTheme="majorEastAsia"/>
          <w:b/>
          <w:color w:val="E4042C"/>
          <w:spacing w:val="-10"/>
          <w:kern w:val="28"/>
          <w:sz w:val="48"/>
          <w:szCs w:val="56"/>
        </w:rPr>
        <w:t>mentors</w:t>
      </w:r>
    </w:p>
    <w:bookmarkEnd w:id="0"/>
    <w:p w:rsidR="006E3E1E" w:rsidRPr="005E351C" w:rsidRDefault="00705520" w:rsidP="00292421">
      <w:pPr>
        <w:pStyle w:val="Heading3"/>
        <w:rPr>
          <w:sz w:val="24"/>
          <w:szCs w:val="24"/>
        </w:rPr>
      </w:pPr>
      <w:r w:rsidRPr="005E351C">
        <w:rPr>
          <w:sz w:val="24"/>
          <w:szCs w:val="24"/>
        </w:rPr>
        <w:t>Overview of targets setting</w:t>
      </w:r>
    </w:p>
    <w:p w:rsidR="00B9745E" w:rsidRPr="005E351C" w:rsidRDefault="00217A71" w:rsidP="00292421">
      <w:pPr>
        <w:rPr>
          <w:sz w:val="24"/>
          <w:szCs w:val="24"/>
        </w:rPr>
      </w:pPr>
      <w:r w:rsidRPr="005E351C">
        <w:rPr>
          <w:sz w:val="24"/>
          <w:szCs w:val="24"/>
        </w:rPr>
        <w:t>Setting, monitoring and reviewing targets in collaboration</w:t>
      </w:r>
      <w:r w:rsidR="006A531D" w:rsidRPr="005E351C">
        <w:rPr>
          <w:sz w:val="24"/>
          <w:szCs w:val="24"/>
        </w:rPr>
        <w:t xml:space="preserve"> between student teachers and their mentors</w:t>
      </w:r>
      <w:r w:rsidRPr="005E351C">
        <w:rPr>
          <w:sz w:val="24"/>
          <w:szCs w:val="24"/>
        </w:rPr>
        <w:t>.</w:t>
      </w:r>
      <w:r w:rsidR="00C43B71" w:rsidRPr="005E351C">
        <w:rPr>
          <w:sz w:val="24"/>
          <w:szCs w:val="24"/>
        </w:rPr>
        <w:t xml:space="preserve"> Identify</w:t>
      </w:r>
      <w:r w:rsidR="006A531D" w:rsidRPr="005E351C">
        <w:rPr>
          <w:sz w:val="24"/>
          <w:szCs w:val="24"/>
        </w:rPr>
        <w:t>ing</w:t>
      </w:r>
      <w:r w:rsidR="00C43B71" w:rsidRPr="005E351C">
        <w:rPr>
          <w:sz w:val="24"/>
          <w:szCs w:val="24"/>
        </w:rPr>
        <w:t xml:space="preserve"> clear, developmentally appropriate targets </w:t>
      </w:r>
      <w:r w:rsidR="006A531D" w:rsidRPr="005E351C">
        <w:rPr>
          <w:sz w:val="24"/>
          <w:szCs w:val="24"/>
        </w:rPr>
        <w:t>will enable</w:t>
      </w:r>
      <w:r w:rsidR="00C43B71" w:rsidRPr="005E351C">
        <w:rPr>
          <w:sz w:val="24"/>
          <w:szCs w:val="24"/>
        </w:rPr>
        <w:t xml:space="preserve"> student teacher</w:t>
      </w:r>
      <w:r w:rsidR="006A531D" w:rsidRPr="005E351C">
        <w:rPr>
          <w:sz w:val="24"/>
          <w:szCs w:val="24"/>
        </w:rPr>
        <w:t>s</w:t>
      </w:r>
      <w:r w:rsidR="00C43B71" w:rsidRPr="005E351C">
        <w:rPr>
          <w:sz w:val="24"/>
          <w:szCs w:val="24"/>
        </w:rPr>
        <w:t xml:space="preserve"> to know how to continually improve their practtice.</w:t>
      </w:r>
    </w:p>
    <w:p w:rsidR="00F16EFA" w:rsidRPr="005E351C" w:rsidRDefault="00C43B71" w:rsidP="00292421">
      <w:pPr>
        <w:rPr>
          <w:sz w:val="24"/>
          <w:szCs w:val="24"/>
        </w:rPr>
      </w:pPr>
      <w:r w:rsidRPr="005E351C">
        <w:rPr>
          <w:sz w:val="24"/>
          <w:szCs w:val="24"/>
        </w:rPr>
        <w:t xml:space="preserve">During a </w:t>
      </w:r>
      <w:r w:rsidR="00985772" w:rsidRPr="005E351C">
        <w:rPr>
          <w:sz w:val="24"/>
          <w:szCs w:val="24"/>
        </w:rPr>
        <w:t>placement target setting occurs</w:t>
      </w:r>
      <w:r w:rsidR="00F16EFA" w:rsidRPr="005E351C">
        <w:rPr>
          <w:sz w:val="24"/>
          <w:szCs w:val="24"/>
        </w:rPr>
        <w:t>:</w:t>
      </w:r>
    </w:p>
    <w:p w:rsidR="00F16EFA" w:rsidRPr="005E351C" w:rsidRDefault="00CB11E4" w:rsidP="002924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351C">
        <w:rPr>
          <w:sz w:val="24"/>
          <w:szCs w:val="24"/>
        </w:rPr>
        <w:t>During a post lesson debrie</w:t>
      </w:r>
      <w:r w:rsidR="006A531D" w:rsidRPr="005E351C">
        <w:rPr>
          <w:sz w:val="24"/>
          <w:szCs w:val="24"/>
        </w:rPr>
        <w:t>f</w:t>
      </w:r>
      <w:r w:rsidRPr="005E351C">
        <w:rPr>
          <w:sz w:val="24"/>
          <w:szCs w:val="24"/>
        </w:rPr>
        <w:t xml:space="preserve"> and should be record</w:t>
      </w:r>
      <w:r w:rsidR="006A531D" w:rsidRPr="005E351C">
        <w:rPr>
          <w:sz w:val="24"/>
          <w:szCs w:val="24"/>
        </w:rPr>
        <w:t>ed</w:t>
      </w:r>
      <w:r w:rsidRPr="005E351C">
        <w:rPr>
          <w:sz w:val="24"/>
          <w:szCs w:val="24"/>
        </w:rPr>
        <w:t xml:space="preserve"> on the Formative Lesson Observation Form</w:t>
      </w:r>
    </w:p>
    <w:p w:rsidR="00CB11E4" w:rsidRPr="005E351C" w:rsidRDefault="00CB11E4" w:rsidP="002924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351C">
        <w:rPr>
          <w:sz w:val="24"/>
          <w:szCs w:val="24"/>
        </w:rPr>
        <w:t xml:space="preserve">During weekly reviews and should be record on the </w:t>
      </w:r>
      <w:r w:rsidR="005A419D" w:rsidRPr="005E351C">
        <w:rPr>
          <w:sz w:val="24"/>
          <w:szCs w:val="24"/>
        </w:rPr>
        <w:t>W</w:t>
      </w:r>
      <w:r w:rsidRPr="005E351C">
        <w:rPr>
          <w:sz w:val="24"/>
          <w:szCs w:val="24"/>
        </w:rPr>
        <w:t xml:space="preserve">eekly </w:t>
      </w:r>
      <w:r w:rsidR="005A419D" w:rsidRPr="005E351C">
        <w:rPr>
          <w:sz w:val="24"/>
          <w:szCs w:val="24"/>
        </w:rPr>
        <w:t>Re</w:t>
      </w:r>
      <w:r w:rsidRPr="005E351C">
        <w:rPr>
          <w:sz w:val="24"/>
          <w:szCs w:val="24"/>
        </w:rPr>
        <w:t>view form</w:t>
      </w:r>
    </w:p>
    <w:p w:rsidR="00CB11E4" w:rsidRPr="005E351C" w:rsidRDefault="006A531D" w:rsidP="0029242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351C">
        <w:rPr>
          <w:sz w:val="24"/>
          <w:szCs w:val="24"/>
        </w:rPr>
        <w:t>E</w:t>
      </w:r>
      <w:r w:rsidR="00CB11E4" w:rsidRPr="005E351C">
        <w:rPr>
          <w:sz w:val="24"/>
          <w:szCs w:val="24"/>
        </w:rPr>
        <w:t>nd of placement review points and should be record on the appropriate form.</w:t>
      </w:r>
    </w:p>
    <w:p w:rsidR="004B56BE" w:rsidRPr="005E351C" w:rsidRDefault="004B56BE" w:rsidP="00292421">
      <w:pPr>
        <w:rPr>
          <w:sz w:val="24"/>
          <w:szCs w:val="24"/>
        </w:rPr>
      </w:pPr>
      <w:r w:rsidRPr="005E351C">
        <w:rPr>
          <w:sz w:val="24"/>
          <w:szCs w:val="24"/>
        </w:rPr>
        <w:t>When targets are set, strategies and steps to achieve the target should be identified to</w:t>
      </w:r>
      <w:r w:rsidR="006A531D" w:rsidRPr="005E351C">
        <w:rPr>
          <w:sz w:val="24"/>
          <w:szCs w:val="24"/>
        </w:rPr>
        <w:t xml:space="preserve"> support successful achievement of the target by the end of a week. </w:t>
      </w:r>
    </w:p>
    <w:p w:rsidR="001034CC" w:rsidRPr="005E351C" w:rsidRDefault="001034CC" w:rsidP="00292421">
      <w:pPr>
        <w:pStyle w:val="Heading3"/>
        <w:rPr>
          <w:sz w:val="24"/>
          <w:szCs w:val="24"/>
        </w:rPr>
      </w:pPr>
      <w:r w:rsidRPr="005E351C">
        <w:rPr>
          <w:sz w:val="24"/>
          <w:szCs w:val="24"/>
        </w:rPr>
        <w:t>Setting Targets</w:t>
      </w:r>
    </w:p>
    <w:p w:rsidR="007108AD" w:rsidRPr="005E351C" w:rsidRDefault="007108AD" w:rsidP="00292421">
      <w:pPr>
        <w:rPr>
          <w:sz w:val="24"/>
          <w:szCs w:val="24"/>
        </w:rPr>
      </w:pPr>
      <w:r w:rsidRPr="005E351C">
        <w:rPr>
          <w:sz w:val="24"/>
          <w:szCs w:val="24"/>
        </w:rPr>
        <w:t>When setting targets, it is essential that they are meaningful and achievable</w:t>
      </w:r>
      <w:r w:rsidR="006A531D" w:rsidRPr="005E351C">
        <w:rPr>
          <w:sz w:val="24"/>
          <w:szCs w:val="24"/>
        </w:rPr>
        <w:t xml:space="preserve"> within the timeframe</w:t>
      </w:r>
      <w:r w:rsidRPr="005E351C">
        <w:rPr>
          <w:sz w:val="24"/>
          <w:szCs w:val="24"/>
        </w:rPr>
        <w:t xml:space="preserve"> to enable a student teacher to make progression during their school placement.</w:t>
      </w:r>
    </w:p>
    <w:p w:rsidR="007108AD" w:rsidRPr="005E351C" w:rsidRDefault="007108AD" w:rsidP="00292421">
      <w:pPr>
        <w:rPr>
          <w:sz w:val="24"/>
          <w:szCs w:val="24"/>
        </w:rPr>
      </w:pPr>
      <w:r w:rsidRPr="005E351C">
        <w:rPr>
          <w:sz w:val="24"/>
          <w:szCs w:val="24"/>
        </w:rPr>
        <w:t>Targets should be:</w:t>
      </w:r>
    </w:p>
    <w:p w:rsidR="007108AD" w:rsidRPr="005E351C" w:rsidRDefault="007108AD" w:rsidP="00292421">
      <w:pPr>
        <w:ind w:left="720"/>
        <w:rPr>
          <w:sz w:val="24"/>
          <w:szCs w:val="24"/>
        </w:rPr>
      </w:pPr>
      <w:r w:rsidRPr="005E351C">
        <w:rPr>
          <w:sz w:val="24"/>
          <w:szCs w:val="24"/>
        </w:rPr>
        <w:t>S</w:t>
      </w:r>
      <w:r w:rsidR="00292421">
        <w:rPr>
          <w:sz w:val="24"/>
          <w:szCs w:val="24"/>
        </w:rPr>
        <w:t xml:space="preserve"> – </w:t>
      </w:r>
      <w:r w:rsidRPr="005E351C">
        <w:rPr>
          <w:sz w:val="24"/>
          <w:szCs w:val="24"/>
        </w:rPr>
        <w:t>Specific</w:t>
      </w:r>
      <w:r w:rsidR="00292421">
        <w:rPr>
          <w:sz w:val="24"/>
          <w:szCs w:val="24"/>
        </w:rPr>
        <w:t xml:space="preserve"> </w:t>
      </w:r>
    </w:p>
    <w:p w:rsidR="007108AD" w:rsidRPr="005E351C" w:rsidRDefault="007108AD" w:rsidP="00292421">
      <w:pPr>
        <w:ind w:left="720"/>
        <w:rPr>
          <w:sz w:val="24"/>
          <w:szCs w:val="24"/>
        </w:rPr>
      </w:pPr>
      <w:r w:rsidRPr="005E351C">
        <w:rPr>
          <w:sz w:val="24"/>
          <w:szCs w:val="24"/>
        </w:rPr>
        <w:t>M – Measurable</w:t>
      </w:r>
    </w:p>
    <w:p w:rsidR="007108AD" w:rsidRPr="005E351C" w:rsidRDefault="007108AD" w:rsidP="00292421">
      <w:pPr>
        <w:ind w:left="720"/>
        <w:rPr>
          <w:sz w:val="24"/>
          <w:szCs w:val="24"/>
        </w:rPr>
      </w:pPr>
      <w:r w:rsidRPr="005E351C">
        <w:rPr>
          <w:sz w:val="24"/>
          <w:szCs w:val="24"/>
        </w:rPr>
        <w:lastRenderedPageBreak/>
        <w:t>A – Attainable</w:t>
      </w:r>
    </w:p>
    <w:p w:rsidR="007108AD" w:rsidRPr="005E351C" w:rsidRDefault="007108AD" w:rsidP="00292421">
      <w:pPr>
        <w:ind w:left="720"/>
        <w:rPr>
          <w:sz w:val="24"/>
          <w:szCs w:val="24"/>
        </w:rPr>
      </w:pPr>
      <w:r w:rsidRPr="005E351C">
        <w:rPr>
          <w:sz w:val="24"/>
          <w:szCs w:val="24"/>
        </w:rPr>
        <w:t>R</w:t>
      </w:r>
      <w:r w:rsidR="00292421">
        <w:rPr>
          <w:sz w:val="24"/>
          <w:szCs w:val="24"/>
        </w:rPr>
        <w:t xml:space="preserve"> –</w:t>
      </w:r>
      <w:r w:rsidRPr="005E351C">
        <w:rPr>
          <w:sz w:val="24"/>
          <w:szCs w:val="24"/>
        </w:rPr>
        <w:t xml:space="preserve"> Realistic</w:t>
      </w:r>
      <w:r w:rsidR="00292421">
        <w:rPr>
          <w:sz w:val="24"/>
          <w:szCs w:val="24"/>
        </w:rPr>
        <w:t xml:space="preserve"> </w:t>
      </w:r>
    </w:p>
    <w:p w:rsidR="007108AD" w:rsidRPr="005E351C" w:rsidRDefault="007108AD" w:rsidP="00292421">
      <w:pPr>
        <w:ind w:left="720"/>
        <w:rPr>
          <w:sz w:val="24"/>
          <w:szCs w:val="24"/>
        </w:rPr>
      </w:pPr>
      <w:r w:rsidRPr="005E351C">
        <w:rPr>
          <w:sz w:val="24"/>
          <w:szCs w:val="24"/>
        </w:rPr>
        <w:t>T</w:t>
      </w:r>
      <w:r w:rsidR="00292421">
        <w:rPr>
          <w:sz w:val="24"/>
          <w:szCs w:val="24"/>
        </w:rPr>
        <w:t xml:space="preserve"> </w:t>
      </w:r>
      <w:r w:rsidRPr="005E351C">
        <w:rPr>
          <w:sz w:val="24"/>
          <w:szCs w:val="24"/>
        </w:rPr>
        <w:t>- Time Related</w:t>
      </w:r>
      <w:r w:rsidR="00292421">
        <w:rPr>
          <w:sz w:val="24"/>
          <w:szCs w:val="24"/>
        </w:rPr>
        <w:t xml:space="preserve"> </w:t>
      </w:r>
    </w:p>
    <w:p w:rsidR="007108AD" w:rsidRPr="005E351C" w:rsidRDefault="007108AD" w:rsidP="00292421">
      <w:pPr>
        <w:spacing w:after="0"/>
        <w:rPr>
          <w:sz w:val="24"/>
          <w:szCs w:val="24"/>
        </w:rPr>
      </w:pPr>
      <w:r w:rsidRPr="005E351C">
        <w:rPr>
          <w:sz w:val="24"/>
          <w:szCs w:val="24"/>
        </w:rPr>
        <w:t>Targets should be developmental so do think carefully what can be achieved in a given time frame and what is appropriate to the student’s stage of le</w:t>
      </w:r>
      <w:r w:rsidR="006A531D" w:rsidRPr="005E351C">
        <w:rPr>
          <w:sz w:val="24"/>
          <w:szCs w:val="24"/>
        </w:rPr>
        <w:t>arning. It may also be helpful for students and their mentor</w:t>
      </w:r>
      <w:r w:rsidRPr="005E351C">
        <w:rPr>
          <w:sz w:val="24"/>
          <w:szCs w:val="24"/>
        </w:rPr>
        <w:t xml:space="preserve"> discuss any obstacles they feel may prevent </w:t>
      </w:r>
      <w:r w:rsidR="006A531D" w:rsidRPr="005E351C">
        <w:rPr>
          <w:sz w:val="24"/>
          <w:szCs w:val="24"/>
        </w:rPr>
        <w:t>the target being achieved .</w:t>
      </w:r>
      <w:r w:rsidRPr="005E351C">
        <w:rPr>
          <w:sz w:val="24"/>
          <w:szCs w:val="24"/>
        </w:rPr>
        <w:t xml:space="preserve"> These then can be addressed before the target is in place.</w:t>
      </w:r>
    </w:p>
    <w:p w:rsidR="007108AD" w:rsidRPr="005E351C" w:rsidRDefault="007108AD" w:rsidP="00292421">
      <w:pPr>
        <w:spacing w:after="0"/>
        <w:rPr>
          <w:sz w:val="24"/>
          <w:szCs w:val="24"/>
        </w:rPr>
      </w:pPr>
    </w:p>
    <w:p w:rsidR="007108AD" w:rsidRPr="005E351C" w:rsidRDefault="007108AD" w:rsidP="005E351C">
      <w:pPr>
        <w:spacing w:after="0" w:line="360" w:lineRule="auto"/>
        <w:rPr>
          <w:sz w:val="24"/>
          <w:szCs w:val="24"/>
        </w:rPr>
      </w:pPr>
      <w:r w:rsidRPr="005E351C">
        <w:rPr>
          <w:sz w:val="24"/>
          <w:szCs w:val="24"/>
        </w:rPr>
        <w:t>Here we provide a useful model for creating a target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4585"/>
        <w:gridCol w:w="6929"/>
      </w:tblGrid>
      <w:tr w:rsidR="007108AD" w:rsidRPr="005E351C" w:rsidTr="0065729A"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b/>
                <w:sz w:val="24"/>
                <w:szCs w:val="24"/>
              </w:rPr>
            </w:pPr>
            <w:r w:rsidRPr="005E351C">
              <w:rPr>
                <w:b/>
                <w:sz w:val="24"/>
                <w:szCs w:val="24"/>
              </w:rPr>
              <w:t>Verb</w:t>
            </w:r>
          </w:p>
          <w:p w:rsidR="007108AD" w:rsidRPr="005E351C" w:rsidRDefault="007108AD" w:rsidP="005E351C">
            <w:pPr>
              <w:spacing w:line="360" w:lineRule="auto"/>
              <w:rPr>
                <w:b/>
                <w:sz w:val="24"/>
                <w:szCs w:val="24"/>
              </w:rPr>
            </w:pPr>
            <w:r w:rsidRPr="005E351C">
              <w:rPr>
                <w:b/>
                <w:sz w:val="24"/>
                <w:szCs w:val="24"/>
              </w:rPr>
              <w:t>What is to be done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b/>
                <w:sz w:val="24"/>
                <w:szCs w:val="24"/>
              </w:rPr>
            </w:pPr>
            <w:r w:rsidRPr="005E351C">
              <w:rPr>
                <w:b/>
                <w:sz w:val="24"/>
                <w:szCs w:val="24"/>
              </w:rPr>
              <w:t>Object</w:t>
            </w:r>
          </w:p>
          <w:p w:rsidR="007108AD" w:rsidRPr="005E351C" w:rsidRDefault="007108AD" w:rsidP="005E351C">
            <w:pPr>
              <w:spacing w:line="360" w:lineRule="auto"/>
              <w:rPr>
                <w:b/>
                <w:sz w:val="24"/>
                <w:szCs w:val="24"/>
              </w:rPr>
            </w:pPr>
            <w:r w:rsidRPr="005E351C">
              <w:rPr>
                <w:b/>
                <w:sz w:val="24"/>
                <w:szCs w:val="24"/>
              </w:rPr>
              <w:t>What/whom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b/>
                <w:sz w:val="24"/>
                <w:szCs w:val="24"/>
              </w:rPr>
            </w:pPr>
            <w:r w:rsidRPr="005E351C">
              <w:rPr>
                <w:b/>
                <w:sz w:val="24"/>
                <w:szCs w:val="24"/>
              </w:rPr>
              <w:t>Result</w:t>
            </w:r>
          </w:p>
          <w:p w:rsidR="007108AD" w:rsidRPr="005E351C" w:rsidRDefault="007108AD" w:rsidP="005E351C">
            <w:pPr>
              <w:spacing w:line="360" w:lineRule="auto"/>
              <w:rPr>
                <w:b/>
                <w:sz w:val="24"/>
                <w:szCs w:val="24"/>
              </w:rPr>
            </w:pPr>
            <w:r w:rsidRPr="005E351C">
              <w:rPr>
                <w:b/>
                <w:sz w:val="24"/>
                <w:szCs w:val="24"/>
              </w:rPr>
              <w:t>What outcome will be achieved</w:t>
            </w:r>
          </w:p>
        </w:tc>
      </w:tr>
      <w:tr w:rsidR="007108AD" w:rsidRPr="005E351C" w:rsidTr="0065729A"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To use …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…a stop signal …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..so children know to stop what they are doing and listen to you.</w:t>
            </w:r>
          </w:p>
        </w:tc>
      </w:tr>
      <w:tr w:rsidR="007108AD" w:rsidRPr="005E351C" w:rsidTr="0065729A"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To model…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…the schools agreed calculation policy…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…so that a consistent approach is adopted.</w:t>
            </w:r>
          </w:p>
        </w:tc>
      </w:tr>
      <w:tr w:rsidR="007108AD" w:rsidRPr="005E351C" w:rsidTr="0065729A"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To provide….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…clear LO and SC to the children…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...so know what they are learning and how to achieve this.</w:t>
            </w:r>
          </w:p>
        </w:tc>
      </w:tr>
      <w:tr w:rsidR="007108AD" w:rsidRPr="005E351C" w:rsidTr="0065729A"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To utilise..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…additional adults in the room..</w:t>
            </w:r>
          </w:p>
        </w:tc>
        <w:tc>
          <w:tcPr>
            <w:tcW w:w="0" w:type="auto"/>
          </w:tcPr>
          <w:p w:rsidR="007108AD" w:rsidRPr="005E351C" w:rsidRDefault="007108AD" w:rsidP="005E351C">
            <w:pPr>
              <w:spacing w:line="360" w:lineRule="auto"/>
              <w:rPr>
                <w:sz w:val="24"/>
                <w:szCs w:val="24"/>
              </w:rPr>
            </w:pPr>
            <w:r w:rsidRPr="005E351C">
              <w:rPr>
                <w:sz w:val="24"/>
                <w:szCs w:val="24"/>
              </w:rPr>
              <w:t>…so that they can support the children’s learning,</w:t>
            </w:r>
          </w:p>
        </w:tc>
      </w:tr>
    </w:tbl>
    <w:p w:rsidR="005E351C" w:rsidRDefault="005E351C" w:rsidP="005E351C">
      <w:pPr>
        <w:spacing w:line="360" w:lineRule="auto"/>
      </w:pPr>
    </w:p>
    <w:p w:rsidR="00292421" w:rsidRPr="00292421" w:rsidRDefault="00292421" w:rsidP="00292421">
      <w:pPr>
        <w:pStyle w:val="Heading1"/>
        <w:rPr>
          <w:color w:val="auto"/>
          <w:sz w:val="28"/>
        </w:rPr>
      </w:pPr>
      <w:bookmarkStart w:id="1" w:name="_Toc55466263"/>
      <w:r w:rsidRPr="00292421">
        <w:rPr>
          <w:color w:val="auto"/>
          <w:sz w:val="28"/>
        </w:rPr>
        <w:t xml:space="preserve">Example targets and strategies </w:t>
      </w:r>
      <w:bookmarkEnd w:id="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57"/>
        <w:gridCol w:w="7100"/>
      </w:tblGrid>
      <w:tr w:rsidR="00292421" w:rsidTr="00087099">
        <w:tc>
          <w:tcPr>
            <w:tcW w:w="2438" w:type="pct"/>
          </w:tcPr>
          <w:p w:rsidR="00292421" w:rsidRPr="00855BFE" w:rsidRDefault="00292421" w:rsidP="00087099">
            <w:pPr>
              <w:rPr>
                <w:b/>
              </w:rPr>
            </w:pPr>
            <w:bookmarkStart w:id="2" w:name="_GoBack" w:colFirst="0" w:colLast="1"/>
            <w:r w:rsidRPr="00855BFE">
              <w:rPr>
                <w:b/>
              </w:rPr>
              <w:t>Targets</w:t>
            </w:r>
          </w:p>
        </w:tc>
        <w:tc>
          <w:tcPr>
            <w:tcW w:w="2562" w:type="pct"/>
          </w:tcPr>
          <w:p w:rsidR="00292421" w:rsidRPr="00855BFE" w:rsidRDefault="00292421" w:rsidP="00087099">
            <w:pPr>
              <w:rPr>
                <w:b/>
              </w:rPr>
            </w:pPr>
            <w:r w:rsidRPr="00855BFE">
              <w:rPr>
                <w:b/>
              </w:rPr>
              <w:t>Strategies</w:t>
            </w:r>
            <w:r>
              <w:rPr>
                <w:b/>
              </w:rPr>
              <w:t xml:space="preserve"> and steps to achieve this</w:t>
            </w:r>
          </w:p>
        </w:tc>
      </w:tr>
      <w:tr w:rsidR="00292421" w:rsidTr="00087099">
        <w:tc>
          <w:tcPr>
            <w:tcW w:w="2438" w:type="pct"/>
          </w:tcPr>
          <w:p w:rsidR="00292421" w:rsidRDefault="00292421" w:rsidP="00292421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To model the learning behaviours required by the children so they are clear about the behaviour expectations.</w:t>
            </w:r>
          </w:p>
        </w:tc>
        <w:tc>
          <w:tcPr>
            <w:tcW w:w="2562" w:type="pct"/>
          </w:tcPr>
          <w:p w:rsidR="00292421" w:rsidRDefault="00292421" w:rsidP="00087099">
            <w:r>
              <w:t>What the student will you do: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Observe how my teacher mentor models the required behaviour expectations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Be familiar and implement the school’s behaviour policy</w:t>
            </w:r>
          </w:p>
          <w:p w:rsidR="00292421" w:rsidRDefault="00292421" w:rsidP="00087099">
            <w:r>
              <w:t>How will your mentor support: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Provide opportunities to observe the school’s behaviour policy in action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Provide informal feedback, support and encouragement when you have used the stop signal to help you refine your skills</w:t>
            </w:r>
          </w:p>
        </w:tc>
      </w:tr>
      <w:tr w:rsidR="00292421" w:rsidTr="00087099">
        <w:tc>
          <w:tcPr>
            <w:tcW w:w="2438" w:type="pct"/>
          </w:tcPr>
          <w:p w:rsidR="00292421" w:rsidRDefault="00292421" w:rsidP="00292421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To be able to articulate the learning observed from small group work I have led, so that I can discuss this with my mentor as together consider next steps in learning.</w:t>
            </w:r>
          </w:p>
        </w:tc>
        <w:tc>
          <w:tcPr>
            <w:tcW w:w="2562" w:type="pct"/>
          </w:tcPr>
          <w:p w:rsidR="00292421" w:rsidRDefault="00292421" w:rsidP="00087099">
            <w:r>
              <w:t>What the student will you do: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Observe and make notes about a group of children’s learning during a small group activities by using a tracking grid.  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Share my observations with my mentor and ideas for next steps in learning.</w:t>
            </w:r>
          </w:p>
          <w:p w:rsidR="00292421" w:rsidRDefault="00292421" w:rsidP="00087099">
            <w:r>
              <w:t>How will your mentor support: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Provide opportunities for small group work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Provide time for feedback and discussion of children’s learning in small groups</w:t>
            </w:r>
          </w:p>
          <w:p w:rsidR="00292421" w:rsidRDefault="00292421" w:rsidP="00087099"/>
        </w:tc>
      </w:tr>
      <w:bookmarkEnd w:id="2"/>
      <w:tr w:rsidR="00292421" w:rsidTr="00087099">
        <w:tc>
          <w:tcPr>
            <w:tcW w:w="2438" w:type="pct"/>
          </w:tcPr>
          <w:p w:rsidR="00292421" w:rsidRDefault="00292421" w:rsidP="00292421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To develop my subject knowledge of XXX so that I can identify children’s misconceptions</w:t>
            </w:r>
          </w:p>
        </w:tc>
        <w:tc>
          <w:tcPr>
            <w:tcW w:w="2562" w:type="pct"/>
          </w:tcPr>
          <w:p w:rsidR="00292421" w:rsidRDefault="00292421" w:rsidP="00087099">
            <w:r>
              <w:t>What the student will you do: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Be familiar with the curriculum expectations relating to XX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Complete self-study of XXX</w:t>
            </w:r>
          </w:p>
          <w:p w:rsidR="00292421" w:rsidRDefault="00292421" w:rsidP="00087099">
            <w:r>
              <w:t>How will your mentor support: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Provide resources used in schools to support teachers in spotting and address misconceptions in XX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Share common misconceptions in XX</w:t>
            </w:r>
          </w:p>
          <w:p w:rsidR="00292421" w:rsidRDefault="00292421" w:rsidP="00087099"/>
        </w:tc>
      </w:tr>
      <w:tr w:rsidR="00292421" w:rsidTr="00087099">
        <w:tc>
          <w:tcPr>
            <w:tcW w:w="2438" w:type="pct"/>
          </w:tcPr>
          <w:p w:rsidR="00292421" w:rsidRDefault="00292421" w:rsidP="00292421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To plan with support a small group activity in XXX so that I can lead this group’s learning.</w:t>
            </w:r>
          </w:p>
        </w:tc>
        <w:tc>
          <w:tcPr>
            <w:tcW w:w="2562" w:type="pct"/>
          </w:tcPr>
          <w:p w:rsidR="00292421" w:rsidRDefault="00292421" w:rsidP="00087099">
            <w:r>
              <w:t>What the student will you do: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Research the topic to be plan and be familiar with the curriculum objectives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Complete a planning form and share with my mentor for feedback</w:t>
            </w:r>
          </w:p>
          <w:p w:rsidR="00292421" w:rsidRDefault="00292421" w:rsidP="00087099">
            <w:r>
              <w:t>How will your mentor support: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Provide any resources to aid planning the school uses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Provide feedback on plans</w:t>
            </w:r>
          </w:p>
          <w:p w:rsidR="00292421" w:rsidRDefault="00292421" w:rsidP="00087099"/>
        </w:tc>
      </w:tr>
      <w:tr w:rsidR="00292421" w:rsidTr="00087099">
        <w:tc>
          <w:tcPr>
            <w:tcW w:w="2438" w:type="pct"/>
          </w:tcPr>
          <w:p w:rsidR="00292421" w:rsidRDefault="00292421" w:rsidP="00292421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To develop awareness of how learning for three children in class can be adapted to meet their needs.</w:t>
            </w:r>
          </w:p>
        </w:tc>
        <w:tc>
          <w:tcPr>
            <w:tcW w:w="2562" w:type="pct"/>
          </w:tcPr>
          <w:p w:rsidR="00292421" w:rsidRDefault="00292421" w:rsidP="00087099">
            <w:r>
              <w:t>What the student will you do: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Observe three children with different needs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Discuss needs of children and how they are met in class with my mentor</w:t>
            </w:r>
          </w:p>
          <w:p w:rsidR="00292421" w:rsidRDefault="00292421" w:rsidP="00087099">
            <w:pPr>
              <w:ind w:left="360"/>
            </w:pPr>
          </w:p>
          <w:p w:rsidR="00292421" w:rsidRDefault="00292421" w:rsidP="00087099">
            <w:r>
              <w:t>How will your mentor support: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Share knowledge of three children and articulate how adaptations to teaching and learning are pre-planned and implemented</w:t>
            </w:r>
          </w:p>
          <w:p w:rsidR="00292421" w:rsidRDefault="00292421" w:rsidP="00087099"/>
        </w:tc>
      </w:tr>
      <w:tr w:rsidR="00292421" w:rsidTr="00087099">
        <w:tc>
          <w:tcPr>
            <w:tcW w:w="2438" w:type="pct"/>
          </w:tcPr>
          <w:p w:rsidR="00292421" w:rsidRDefault="00292421" w:rsidP="00292421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To begin to implement the school’s marking policy with support by marking X books in X so that I can. collaborate with my mentor to identify children’s next steps in learning.</w:t>
            </w:r>
          </w:p>
        </w:tc>
        <w:tc>
          <w:tcPr>
            <w:tcW w:w="2562" w:type="pct"/>
          </w:tcPr>
          <w:p w:rsidR="00292421" w:rsidRDefault="00292421" w:rsidP="00087099">
            <w:r>
              <w:t>What the student will you do: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Be familiar with the school’s marking policy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Review marking in books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Follow the marking policy and mark books</w:t>
            </w:r>
          </w:p>
          <w:p w:rsidR="00292421" w:rsidRDefault="00292421" w:rsidP="00087099">
            <w:pPr>
              <w:ind w:left="360"/>
            </w:pPr>
          </w:p>
          <w:p w:rsidR="00292421" w:rsidRDefault="00292421" w:rsidP="00087099">
            <w:r>
              <w:t>How will your mentor support: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Co-mark a books to start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Provide feedback on marking</w:t>
            </w:r>
          </w:p>
          <w:p w:rsidR="00292421" w:rsidRDefault="00292421" w:rsidP="00087099"/>
        </w:tc>
      </w:tr>
      <w:tr w:rsidR="00292421" w:rsidTr="00087099">
        <w:tc>
          <w:tcPr>
            <w:tcW w:w="2438" w:type="pct"/>
          </w:tcPr>
          <w:p w:rsidR="00292421" w:rsidRDefault="00292421" w:rsidP="00292421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To use a stop signal so children know to stop what they are doing and listen to you.</w:t>
            </w:r>
          </w:p>
        </w:tc>
        <w:tc>
          <w:tcPr>
            <w:tcW w:w="2562" w:type="pct"/>
          </w:tcPr>
          <w:p w:rsidR="00292421" w:rsidRDefault="00292421" w:rsidP="00087099">
            <w:r>
              <w:t>What the student will you do: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Observe a range of teachers use of a stop signal and select one to try out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Consistently, apply a chosen stop signal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Ensure that when I use stop signal when I need the children to stop and activity and listen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Ensure when I use the stop signal that I wait for all children to respond.</w:t>
            </w:r>
          </w:p>
          <w:p w:rsidR="00292421" w:rsidRDefault="00292421" w:rsidP="00087099">
            <w:r>
              <w:t>How will your mentor support: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Provide opportunities to observe a range of teachers who use a variety of stop signals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Discuss with you your observations of different stop signals, and support your choice</w:t>
            </w:r>
          </w:p>
          <w:p w:rsidR="00292421" w:rsidRDefault="00292421" w:rsidP="00087099">
            <w:r>
              <w:t>Provide informal feedback, support and encouragement when you have used the stop signal to help you refine your skills</w:t>
            </w:r>
          </w:p>
        </w:tc>
      </w:tr>
      <w:tr w:rsidR="00292421" w:rsidTr="00087099">
        <w:tc>
          <w:tcPr>
            <w:tcW w:w="2438" w:type="pct"/>
          </w:tcPr>
          <w:p w:rsidR="00292421" w:rsidRDefault="00292421" w:rsidP="00292421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To develop an understanding of what my TM does to inform the additional adult of the lesson expectations/outcomes so that I can adopt these approaches in future practice.</w:t>
            </w:r>
          </w:p>
        </w:tc>
        <w:tc>
          <w:tcPr>
            <w:tcW w:w="2562" w:type="pct"/>
          </w:tcPr>
          <w:p w:rsidR="00292421" w:rsidRDefault="00292421" w:rsidP="00087099">
            <w:r>
              <w:t>What the student will you do: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Observe how my teacher mentor directs the additional adults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Speak with additional adult to find out what helps them to understand their role in lessons and their preferred way of working/communicating</w:t>
            </w:r>
          </w:p>
          <w:p w:rsidR="00292421" w:rsidRDefault="00292421" w:rsidP="00087099">
            <w:pPr>
              <w:ind w:left="360"/>
            </w:pPr>
          </w:p>
          <w:p w:rsidR="00292421" w:rsidRDefault="00292421" w:rsidP="00087099">
            <w:r>
              <w:t>How will your mentor support: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Share best practice for working with additional adults and how to keep communication open</w:t>
            </w:r>
          </w:p>
          <w:p w:rsidR="00292421" w:rsidRDefault="00292421" w:rsidP="00292421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>
              <w:t>If possible, set up a meeting with SLT who leads on additional adults in school</w:t>
            </w:r>
          </w:p>
          <w:p w:rsidR="00292421" w:rsidRDefault="00292421" w:rsidP="00087099"/>
        </w:tc>
      </w:tr>
    </w:tbl>
    <w:p w:rsidR="00784577" w:rsidRDefault="00784577" w:rsidP="00D6496A">
      <w:pPr>
        <w:spacing w:line="259" w:lineRule="auto"/>
      </w:pPr>
    </w:p>
    <w:sectPr w:rsidR="00784577" w:rsidSect="005E351C">
      <w:footerReference w:type="even" r:id="rId11"/>
      <w:footerReference w:type="default" r:id="rId12"/>
      <w:headerReference w:type="first" r:id="rId13"/>
      <w:type w:val="continuous"/>
      <w:pgSz w:w="16838" w:h="11906" w:orient="landscape"/>
      <w:pgMar w:top="992" w:right="1531" w:bottom="113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47" w:rsidRDefault="00677D47" w:rsidP="001C5797">
      <w:r>
        <w:separator/>
      </w:r>
    </w:p>
  </w:endnote>
  <w:endnote w:type="continuationSeparator" w:id="0">
    <w:p w:rsidR="00677D47" w:rsidRDefault="00677D47" w:rsidP="001C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06" w:rsidRDefault="00092A06" w:rsidP="00417FB0">
    <w:pPr>
      <w:pStyle w:val="Footertext"/>
      <w:tabs>
        <w:tab w:val="clear" w:pos="9026"/>
        <w:tab w:val="right" w:pos="9780"/>
      </w:tabs>
    </w:pPr>
    <w:r>
      <w:tab/>
    </w:r>
    <w:r>
      <w:tab/>
    </w:r>
    <w:r w:rsidR="009221A8">
      <w:t>4</w:t>
    </w:r>
  </w:p>
  <w:p w:rsidR="00D056B8" w:rsidRDefault="00D056B8"/>
  <w:p w:rsidR="00D056B8" w:rsidRDefault="00D056B8"/>
  <w:p w:rsidR="00D056B8" w:rsidRDefault="00D056B8"/>
  <w:p w:rsidR="00D056B8" w:rsidRDefault="00D056B8"/>
  <w:p w:rsidR="00D056B8" w:rsidRDefault="00D056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B8" w:rsidRDefault="00092A06" w:rsidP="000D4CD1">
    <w:pPr>
      <w:pStyle w:val="Footertext"/>
      <w:tabs>
        <w:tab w:val="clear" w:pos="4513"/>
        <w:tab w:val="clear" w:pos="9026"/>
        <w:tab w:val="right" w:pos="9780"/>
      </w:tabs>
    </w:pPr>
    <w:r w:rsidRPr="000600BE">
      <w:tab/>
    </w:r>
    <w:sdt>
      <w:sdtPr>
        <w:id w:val="-6220075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00BE">
          <w:fldChar w:fldCharType="begin"/>
        </w:r>
        <w:r w:rsidRPr="000600BE">
          <w:instrText xml:space="preserve"> PAGE   \* MERGEFORMAT </w:instrText>
        </w:r>
        <w:r w:rsidRPr="000600BE">
          <w:fldChar w:fldCharType="separate"/>
        </w:r>
        <w:r w:rsidR="00292421">
          <w:rPr>
            <w:noProof/>
          </w:rPr>
          <w:t>3</w:t>
        </w:r>
        <w:r w:rsidRPr="000600B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47" w:rsidRDefault="00677D47" w:rsidP="001C5797">
      <w:r>
        <w:separator/>
      </w:r>
    </w:p>
  </w:footnote>
  <w:footnote w:type="continuationSeparator" w:id="0">
    <w:p w:rsidR="00677D47" w:rsidRDefault="00677D47" w:rsidP="001C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06" w:rsidRPr="00814680" w:rsidRDefault="0009178F" w:rsidP="005A708A">
    <w:pPr>
      <w:pStyle w:val="Footertext"/>
    </w:pPr>
    <w:r w:rsidRPr="0081468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C7327" wp14:editId="212CF886">
              <wp:simplePos x="0" y="0"/>
              <wp:positionH relativeFrom="column">
                <wp:posOffset>3924028</wp:posOffset>
              </wp:positionH>
              <wp:positionV relativeFrom="paragraph">
                <wp:posOffset>-30752</wp:posOffset>
              </wp:positionV>
              <wp:extent cx="2905125" cy="438150"/>
              <wp:effectExtent l="0" t="0" r="0" b="0"/>
              <wp:wrapNone/>
              <wp:docPr id="14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438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2A06" w:rsidRPr="00996166" w:rsidRDefault="006E3E1E" w:rsidP="0009178F">
                          <w:pPr>
                            <w:pStyle w:val="Heading2"/>
                          </w:pPr>
                          <w:r>
                            <w:t>School of Education</w:t>
                          </w:r>
                        </w:p>
                        <w:p w:rsidR="00092A06" w:rsidRPr="004E17AF" w:rsidRDefault="00092A06" w:rsidP="00D63707">
                          <w:pPr>
                            <w:spacing w:before="38" w:after="0"/>
                            <w:rPr>
                              <w:b/>
                              <w:spacing w:val="60"/>
                              <w:sz w:val="16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C7327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6" type="#_x0000_t202" style="position:absolute;margin-left:309pt;margin-top:-2.4pt;width:228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jilwEAAA8DAAAOAAAAZHJzL2Uyb0RvYy54bWysUk1v2zAMvQ/YfxB0X+xkydYZcYptRXcp&#10;tgLtfoAiS7EAS9RIJXb+fSklTYfuVuxCSfx4fHzU+nrygzgYJAehlfNZLYUJGjoXdq38/Xj74UoK&#10;Sip0aoBgWnk0JK8379+tx9iYBfQwdAYFgwRqxtjKPqXYVBXp3nhFM4gmcNACepX4ibuqQzUyuh+q&#10;RV1/qkbALiJoQ8Tem1NQbgq+tUanX9aSSWJoJXNLxWKx22yrzVo1O1Sxd/pMQ72BhVcucNML1I1K&#10;SuzR/QPlnUYgsGmmwVdgrdOmzMDTzOtX0zz0KpoyC4tD8SIT/T9Y/fNwj8J1vLulFEF53tGjmdI3&#10;mMTyc5ZnjNRw1kPkvDSxn1Of/cTOPPVk0eeT5xEcZ6GPF3EZTGh2Lr7Uq/liJYXm2PLj1XxV1K9e&#10;qiNS+mHAi3xpJfLyiqbqcEeJmXDqc0puFuDWDUP2Z4onKvmWpu105r2F7si0R95vK+nPXqGRAtPw&#10;Hcp3OKF83SewrjTI5aeaMyqrXvqef0he69/vkvXyjzdPAAAA//8DAFBLAwQUAAYACAAAACEAhNuk&#10;a94AAAAKAQAADwAAAGRycy9kb3ducmV2LnhtbEyPQU/CQBCF7yT+h82YeINdSAtYuyUE41UDoom3&#10;pTu0jd3ZprvQ+u8dTnqcvJc335dvRteKK/ah8aRhPlMgkEpvG6o0HN9fpmsQIRqypvWEGn4wwKa4&#10;m+Qms36gPV4PsRI8QiEzGuoYu0zKUNboTJj5Domzs++diXz2lbS9GXjctXKh1FI60xB/qE2HuxrL&#10;78PFafh4PX99JuqtenZpN/hRSXKPUuuH+3H7BCLiGP/KcMNndCiY6eQvZINoNSzna3aJGqYJK9wK&#10;apWmIE4cJQuQRS7/KxS/AAAA//8DAFBLAQItABQABgAIAAAAIQC2gziS/gAAAOEBAAATAAAAAAAA&#10;AAAAAAAAAAAAAABbQ29udGVudF9UeXBlc10ueG1sUEsBAi0AFAAGAAgAAAAhADj9If/WAAAAlAEA&#10;AAsAAAAAAAAAAAAAAAAALwEAAF9yZWxzLy5yZWxzUEsBAi0AFAAGAAgAAAAhAJ5k6OKXAQAADwMA&#10;AA4AAAAAAAAAAAAAAAAALgIAAGRycy9lMm9Eb2MueG1sUEsBAi0AFAAGAAgAAAAhAITbpGveAAAA&#10;CgEAAA8AAAAAAAAAAAAAAAAA8QMAAGRycy9kb3ducmV2LnhtbFBLBQYAAAAABAAEAPMAAAD8BAAA&#10;AAA=&#10;" filled="f" stroked="f">
              <v:textbox>
                <w:txbxContent>
                  <w:p w:rsidR="00092A06" w:rsidRPr="00996166" w:rsidRDefault="006E3E1E" w:rsidP="0009178F">
                    <w:pPr>
                      <w:pStyle w:val="Heading2"/>
                    </w:pPr>
                    <w:r>
                      <w:t>School of Education</w:t>
                    </w:r>
                  </w:p>
                  <w:p w:rsidR="00092A06" w:rsidRPr="004E17AF" w:rsidRDefault="00092A06" w:rsidP="00D63707">
                    <w:pPr>
                      <w:spacing w:before="38" w:after="0"/>
                      <w:rPr>
                        <w:b/>
                        <w:spacing w:val="6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92A06" w:rsidRPr="00814680">
      <w:rPr>
        <w:noProof/>
        <w:lang w:val="en-GB" w:eastAsia="en-GB"/>
      </w:rPr>
      <w:drawing>
        <wp:inline distT="0" distB="0" distL="0" distR="0" wp14:anchorId="1D378F7B" wp14:editId="70A71665">
          <wp:extent cx="1567913" cy="438150"/>
          <wp:effectExtent l="0" t="0" r="0" b="0"/>
          <wp:docPr id="1" name="Picture 1" title="University of Leice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L Logo Full Colou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612" cy="452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6CD"/>
    <w:multiLevelType w:val="hybridMultilevel"/>
    <w:tmpl w:val="D7AA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D62D7"/>
    <w:multiLevelType w:val="hybridMultilevel"/>
    <w:tmpl w:val="ABCA1692"/>
    <w:lvl w:ilvl="0" w:tplc="3EEAF868">
      <w:start w:val="1"/>
      <w:numFmt w:val="bullet"/>
      <w:pStyle w:val="LLIbulletlist"/>
      <w:lvlText w:val=""/>
      <w:lvlJc w:val="left"/>
      <w:pPr>
        <w:ind w:left="720" w:hanging="360"/>
      </w:pPr>
      <w:rPr>
        <w:rFonts w:ascii="Symbol" w:hAnsi="Symbol" w:hint="default"/>
        <w:color w:val="3C3C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B1A28"/>
    <w:multiLevelType w:val="hybridMultilevel"/>
    <w:tmpl w:val="2F8C8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71C5B"/>
    <w:multiLevelType w:val="hybridMultilevel"/>
    <w:tmpl w:val="C4FED6C4"/>
    <w:lvl w:ilvl="0" w:tplc="CBB0A45E">
      <w:start w:val="1"/>
      <w:numFmt w:val="decimal"/>
      <w:pStyle w:val="LLI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4D41"/>
    <w:multiLevelType w:val="hybridMultilevel"/>
    <w:tmpl w:val="E096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51B84"/>
    <w:multiLevelType w:val="hybridMultilevel"/>
    <w:tmpl w:val="046A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07"/>
    <w:rsid w:val="00015F0E"/>
    <w:rsid w:val="00026CB2"/>
    <w:rsid w:val="000359FE"/>
    <w:rsid w:val="000414EB"/>
    <w:rsid w:val="000425B0"/>
    <w:rsid w:val="000600BE"/>
    <w:rsid w:val="00061487"/>
    <w:rsid w:val="00073977"/>
    <w:rsid w:val="0009178F"/>
    <w:rsid w:val="00092A06"/>
    <w:rsid w:val="00097C29"/>
    <w:rsid w:val="000A19AF"/>
    <w:rsid w:val="000A5677"/>
    <w:rsid w:val="000C5142"/>
    <w:rsid w:val="000C5872"/>
    <w:rsid w:val="000D4CD1"/>
    <w:rsid w:val="001034CC"/>
    <w:rsid w:val="00104435"/>
    <w:rsid w:val="00153124"/>
    <w:rsid w:val="00161C77"/>
    <w:rsid w:val="00171E6C"/>
    <w:rsid w:val="00173D0B"/>
    <w:rsid w:val="00182A24"/>
    <w:rsid w:val="001C5797"/>
    <w:rsid w:val="001C5AE2"/>
    <w:rsid w:val="001C6B29"/>
    <w:rsid w:val="001D2AEB"/>
    <w:rsid w:val="001F4EE0"/>
    <w:rsid w:val="00206628"/>
    <w:rsid w:val="00214D62"/>
    <w:rsid w:val="00217A71"/>
    <w:rsid w:val="00242264"/>
    <w:rsid w:val="002428D6"/>
    <w:rsid w:val="002440AF"/>
    <w:rsid w:val="002519CC"/>
    <w:rsid w:val="00254C38"/>
    <w:rsid w:val="00256D92"/>
    <w:rsid w:val="002608C3"/>
    <w:rsid w:val="00265FC9"/>
    <w:rsid w:val="00267449"/>
    <w:rsid w:val="002801B1"/>
    <w:rsid w:val="00292421"/>
    <w:rsid w:val="00296097"/>
    <w:rsid w:val="002A2426"/>
    <w:rsid w:val="002E34F9"/>
    <w:rsid w:val="002E6E56"/>
    <w:rsid w:val="002F073B"/>
    <w:rsid w:val="002F4CA0"/>
    <w:rsid w:val="002F5E22"/>
    <w:rsid w:val="00306C53"/>
    <w:rsid w:val="0030741A"/>
    <w:rsid w:val="00310A67"/>
    <w:rsid w:val="003178D2"/>
    <w:rsid w:val="0033263B"/>
    <w:rsid w:val="003612CF"/>
    <w:rsid w:val="0037086B"/>
    <w:rsid w:val="003851FF"/>
    <w:rsid w:val="003A1AAD"/>
    <w:rsid w:val="003A1C1A"/>
    <w:rsid w:val="003A391B"/>
    <w:rsid w:val="003A6AE3"/>
    <w:rsid w:val="003B05CF"/>
    <w:rsid w:val="003B4F19"/>
    <w:rsid w:val="003B659C"/>
    <w:rsid w:val="003B7047"/>
    <w:rsid w:val="003C3735"/>
    <w:rsid w:val="003C3ED9"/>
    <w:rsid w:val="003D47B3"/>
    <w:rsid w:val="003E55DB"/>
    <w:rsid w:val="00417FB0"/>
    <w:rsid w:val="00420E02"/>
    <w:rsid w:val="004528E2"/>
    <w:rsid w:val="00455F39"/>
    <w:rsid w:val="00463479"/>
    <w:rsid w:val="00494214"/>
    <w:rsid w:val="004A3FC0"/>
    <w:rsid w:val="004B56BE"/>
    <w:rsid w:val="004B7386"/>
    <w:rsid w:val="004C3B80"/>
    <w:rsid w:val="004D044A"/>
    <w:rsid w:val="004E17AF"/>
    <w:rsid w:val="004E1D0C"/>
    <w:rsid w:val="00523EE5"/>
    <w:rsid w:val="00534D7F"/>
    <w:rsid w:val="0053693D"/>
    <w:rsid w:val="00541DDB"/>
    <w:rsid w:val="00566CB3"/>
    <w:rsid w:val="005A419D"/>
    <w:rsid w:val="005A708A"/>
    <w:rsid w:val="005B2CE3"/>
    <w:rsid w:val="005C3D3B"/>
    <w:rsid w:val="005D53E9"/>
    <w:rsid w:val="005E351C"/>
    <w:rsid w:val="005E39E7"/>
    <w:rsid w:val="0060150F"/>
    <w:rsid w:val="00602691"/>
    <w:rsid w:val="00610A99"/>
    <w:rsid w:val="006136C3"/>
    <w:rsid w:val="00613A8D"/>
    <w:rsid w:val="006168CD"/>
    <w:rsid w:val="00626FC0"/>
    <w:rsid w:val="00647DBC"/>
    <w:rsid w:val="006538F2"/>
    <w:rsid w:val="00657DCF"/>
    <w:rsid w:val="006730A5"/>
    <w:rsid w:val="00675FAC"/>
    <w:rsid w:val="00677D47"/>
    <w:rsid w:val="006A2F0D"/>
    <w:rsid w:val="006A4A40"/>
    <w:rsid w:val="006A531D"/>
    <w:rsid w:val="006B2E42"/>
    <w:rsid w:val="006B532C"/>
    <w:rsid w:val="006D7A51"/>
    <w:rsid w:val="006E3E1E"/>
    <w:rsid w:val="006F638D"/>
    <w:rsid w:val="00701754"/>
    <w:rsid w:val="00705520"/>
    <w:rsid w:val="007108AD"/>
    <w:rsid w:val="00711BCE"/>
    <w:rsid w:val="0071637B"/>
    <w:rsid w:val="007209A7"/>
    <w:rsid w:val="0072237C"/>
    <w:rsid w:val="00727897"/>
    <w:rsid w:val="007348C3"/>
    <w:rsid w:val="0075332A"/>
    <w:rsid w:val="0076358D"/>
    <w:rsid w:val="00764C0D"/>
    <w:rsid w:val="00770790"/>
    <w:rsid w:val="007804E9"/>
    <w:rsid w:val="00784577"/>
    <w:rsid w:val="00784CB7"/>
    <w:rsid w:val="0079279F"/>
    <w:rsid w:val="007A7697"/>
    <w:rsid w:val="007B3DF7"/>
    <w:rsid w:val="007C1D9A"/>
    <w:rsid w:val="007C2A09"/>
    <w:rsid w:val="007C563C"/>
    <w:rsid w:val="007E1B02"/>
    <w:rsid w:val="007E4D6F"/>
    <w:rsid w:val="00814680"/>
    <w:rsid w:val="0082175C"/>
    <w:rsid w:val="00827911"/>
    <w:rsid w:val="00832F9A"/>
    <w:rsid w:val="00836032"/>
    <w:rsid w:val="00853E1E"/>
    <w:rsid w:val="008A43D7"/>
    <w:rsid w:val="008B6A15"/>
    <w:rsid w:val="008C114E"/>
    <w:rsid w:val="008D0AB7"/>
    <w:rsid w:val="008D46D0"/>
    <w:rsid w:val="008E055C"/>
    <w:rsid w:val="008E372E"/>
    <w:rsid w:val="008F5A29"/>
    <w:rsid w:val="009221A8"/>
    <w:rsid w:val="0093183F"/>
    <w:rsid w:val="00956497"/>
    <w:rsid w:val="0096385E"/>
    <w:rsid w:val="00964A21"/>
    <w:rsid w:val="00973A13"/>
    <w:rsid w:val="009827A5"/>
    <w:rsid w:val="00985772"/>
    <w:rsid w:val="00986672"/>
    <w:rsid w:val="00986A90"/>
    <w:rsid w:val="00996166"/>
    <w:rsid w:val="009A6373"/>
    <w:rsid w:val="009A7630"/>
    <w:rsid w:val="009B7218"/>
    <w:rsid w:val="009D2D0F"/>
    <w:rsid w:val="009D58BE"/>
    <w:rsid w:val="009E330B"/>
    <w:rsid w:val="00A06C94"/>
    <w:rsid w:val="00A33DA6"/>
    <w:rsid w:val="00A34B59"/>
    <w:rsid w:val="00A457FD"/>
    <w:rsid w:val="00A67636"/>
    <w:rsid w:val="00A9048E"/>
    <w:rsid w:val="00AB7D2A"/>
    <w:rsid w:val="00AD1AE5"/>
    <w:rsid w:val="00AD23A3"/>
    <w:rsid w:val="00B3398F"/>
    <w:rsid w:val="00B456BD"/>
    <w:rsid w:val="00B5494C"/>
    <w:rsid w:val="00B612DA"/>
    <w:rsid w:val="00B61EDB"/>
    <w:rsid w:val="00B62801"/>
    <w:rsid w:val="00B65E9F"/>
    <w:rsid w:val="00B85570"/>
    <w:rsid w:val="00B9745E"/>
    <w:rsid w:val="00BA6563"/>
    <w:rsid w:val="00BB3727"/>
    <w:rsid w:val="00BB7993"/>
    <w:rsid w:val="00BD0E65"/>
    <w:rsid w:val="00BD3FC0"/>
    <w:rsid w:val="00BF47E5"/>
    <w:rsid w:val="00C05706"/>
    <w:rsid w:val="00C165B8"/>
    <w:rsid w:val="00C31F22"/>
    <w:rsid w:val="00C40C64"/>
    <w:rsid w:val="00C43B71"/>
    <w:rsid w:val="00C51877"/>
    <w:rsid w:val="00C7264C"/>
    <w:rsid w:val="00C83D06"/>
    <w:rsid w:val="00C84BA2"/>
    <w:rsid w:val="00C900D1"/>
    <w:rsid w:val="00CA5EA8"/>
    <w:rsid w:val="00CB06CE"/>
    <w:rsid w:val="00CB11E4"/>
    <w:rsid w:val="00CB460B"/>
    <w:rsid w:val="00CC62FF"/>
    <w:rsid w:val="00CD3EB7"/>
    <w:rsid w:val="00CD5509"/>
    <w:rsid w:val="00CE6EE9"/>
    <w:rsid w:val="00D056B8"/>
    <w:rsid w:val="00D230F3"/>
    <w:rsid w:val="00D332AF"/>
    <w:rsid w:val="00D63707"/>
    <w:rsid w:val="00D63776"/>
    <w:rsid w:val="00D6496A"/>
    <w:rsid w:val="00D6679F"/>
    <w:rsid w:val="00D73478"/>
    <w:rsid w:val="00D777C7"/>
    <w:rsid w:val="00D95C0C"/>
    <w:rsid w:val="00DA461A"/>
    <w:rsid w:val="00DA7A3B"/>
    <w:rsid w:val="00DB1E91"/>
    <w:rsid w:val="00DC414A"/>
    <w:rsid w:val="00DD41F2"/>
    <w:rsid w:val="00DD556F"/>
    <w:rsid w:val="00DF7F07"/>
    <w:rsid w:val="00E012B5"/>
    <w:rsid w:val="00E032B0"/>
    <w:rsid w:val="00E16A86"/>
    <w:rsid w:val="00E2657D"/>
    <w:rsid w:val="00E35486"/>
    <w:rsid w:val="00E427CD"/>
    <w:rsid w:val="00E464AA"/>
    <w:rsid w:val="00E46C74"/>
    <w:rsid w:val="00E57AD5"/>
    <w:rsid w:val="00EA6B5C"/>
    <w:rsid w:val="00EB5286"/>
    <w:rsid w:val="00EB66DD"/>
    <w:rsid w:val="00EC3230"/>
    <w:rsid w:val="00EE7683"/>
    <w:rsid w:val="00EF3735"/>
    <w:rsid w:val="00F03459"/>
    <w:rsid w:val="00F13A22"/>
    <w:rsid w:val="00F16EFA"/>
    <w:rsid w:val="00F22F7A"/>
    <w:rsid w:val="00F469FD"/>
    <w:rsid w:val="00F57D4E"/>
    <w:rsid w:val="00F7091B"/>
    <w:rsid w:val="00F75964"/>
    <w:rsid w:val="00F75C4F"/>
    <w:rsid w:val="00F87703"/>
    <w:rsid w:val="00FA0006"/>
    <w:rsid w:val="00FB2940"/>
    <w:rsid w:val="00FB5B69"/>
    <w:rsid w:val="00FB7D80"/>
    <w:rsid w:val="00FD0A11"/>
    <w:rsid w:val="00FE4AD1"/>
    <w:rsid w:val="00FF62DB"/>
    <w:rsid w:val="44C0D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9AB58"/>
  <w15:chartTrackingRefBased/>
  <w15:docId w15:val="{F7E8777F-B524-4628-AEB7-F8831AB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1A"/>
    <w:pPr>
      <w:spacing w:line="276" w:lineRule="auto"/>
    </w:pPr>
    <w:rPr>
      <w:rFonts w:ascii="Arial" w:hAnsi="Arial" w:cs="Arial"/>
      <w:color w:val="3C3C3C"/>
      <w:lang w:val="en"/>
    </w:rPr>
  </w:style>
  <w:style w:type="paragraph" w:styleId="Heading1">
    <w:name w:val="heading 1"/>
    <w:basedOn w:val="Title"/>
    <w:next w:val="Normal"/>
    <w:link w:val="Heading1Char"/>
    <w:uiPriority w:val="9"/>
    <w:qFormat/>
    <w:rsid w:val="0030741A"/>
    <w:pPr>
      <w:spacing w:line="276" w:lineRule="auto"/>
      <w:outlineLvl w:val="0"/>
    </w:pPr>
    <w:rPr>
      <w:color w:val="E4042C"/>
      <w:sz w:val="4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30741A"/>
    <w:pPr>
      <w:spacing w:before="40" w:after="40"/>
      <w:outlineLvl w:val="1"/>
    </w:pPr>
    <w:rPr>
      <w:sz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0741A"/>
    <w:pPr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3A3"/>
    <w:pPr>
      <w:keepNext/>
      <w:keepLines/>
      <w:spacing w:before="40" w:after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97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7B"/>
  </w:style>
  <w:style w:type="paragraph" w:styleId="Footer">
    <w:name w:val="footer"/>
    <w:basedOn w:val="Normal"/>
    <w:link w:val="FooterChar"/>
    <w:uiPriority w:val="99"/>
    <w:unhideWhenUsed/>
    <w:rsid w:val="00716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7B"/>
  </w:style>
  <w:style w:type="paragraph" w:styleId="Title">
    <w:name w:val="Title"/>
    <w:basedOn w:val="Normal"/>
    <w:next w:val="Normal"/>
    <w:link w:val="TitleChar"/>
    <w:uiPriority w:val="10"/>
    <w:qFormat/>
    <w:rsid w:val="00254C38"/>
    <w:pPr>
      <w:spacing w:after="120" w:line="240" w:lineRule="auto"/>
      <w:contextualSpacing/>
    </w:pPr>
    <w:rPr>
      <w:rFonts w:eastAsiaTheme="majorEastAsia"/>
      <w:b/>
      <w:color w:val="C0000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38"/>
    <w:rPr>
      <w:rFonts w:ascii="Arial" w:eastAsiaTheme="majorEastAsia" w:hAnsi="Arial" w:cs="Arial"/>
      <w:b/>
      <w:color w:val="C00000"/>
      <w:spacing w:val="-10"/>
      <w:kern w:val="28"/>
      <w:sz w:val="52"/>
      <w:szCs w:val="56"/>
      <w:lang w:val="en"/>
    </w:rPr>
  </w:style>
  <w:style w:type="paragraph" w:customStyle="1" w:styleId="LLIsubtitle">
    <w:name w:val="LLI sub title"/>
    <w:basedOn w:val="Normal"/>
    <w:link w:val="LLIsubtitleChar"/>
    <w:rsid w:val="007B3DF7"/>
    <w:pPr>
      <w:spacing w:after="200"/>
    </w:pPr>
    <w:rPr>
      <w:sz w:val="40"/>
    </w:rPr>
  </w:style>
  <w:style w:type="paragraph" w:customStyle="1" w:styleId="LLItitle">
    <w:name w:val="LLI title"/>
    <w:basedOn w:val="Title"/>
    <w:link w:val="LLItitleChar"/>
    <w:rsid w:val="00EB66DD"/>
    <w:rPr>
      <w:b w:val="0"/>
    </w:rPr>
  </w:style>
  <w:style w:type="character" w:customStyle="1" w:styleId="LLIsubtitleChar">
    <w:name w:val="LLI sub title Char"/>
    <w:basedOn w:val="DefaultParagraphFont"/>
    <w:link w:val="LLIsubtitle"/>
    <w:rsid w:val="007B3DF7"/>
    <w:rPr>
      <w:rFonts w:ascii="Arial" w:hAnsi="Arial" w:cs="Arial"/>
      <w:color w:val="515B64"/>
      <w:sz w:val="40"/>
    </w:rPr>
  </w:style>
  <w:style w:type="paragraph" w:customStyle="1" w:styleId="LLIheading1">
    <w:name w:val="LLI heading 1"/>
    <w:basedOn w:val="BodyText1"/>
    <w:link w:val="LLIheading1Char"/>
    <w:qFormat/>
    <w:rsid w:val="00814680"/>
    <w:pPr>
      <w:spacing w:before="360" w:after="120" w:line="240" w:lineRule="auto"/>
    </w:pPr>
    <w:rPr>
      <w:b/>
      <w:color w:val="E37606"/>
      <w:sz w:val="36"/>
    </w:rPr>
  </w:style>
  <w:style w:type="character" w:customStyle="1" w:styleId="LLItitleChar">
    <w:name w:val="LLI title Char"/>
    <w:basedOn w:val="TitleChar"/>
    <w:link w:val="LLItitle"/>
    <w:rsid w:val="00EB66DD"/>
    <w:rPr>
      <w:rFonts w:ascii="Arial" w:eastAsiaTheme="majorEastAsia" w:hAnsi="Arial" w:cs="Arial"/>
      <w:b w:val="0"/>
      <w:color w:val="EB6F1B"/>
      <w:spacing w:val="-10"/>
      <w:kern w:val="28"/>
      <w:sz w:val="52"/>
      <w:szCs w:val="56"/>
      <w:lang w:val="en"/>
    </w:rPr>
  </w:style>
  <w:style w:type="paragraph" w:customStyle="1" w:styleId="LLIheading3">
    <w:name w:val="LLI heading 3"/>
    <w:basedOn w:val="Normal"/>
    <w:next w:val="BodyText1"/>
    <w:link w:val="LLIheading3Char"/>
    <w:rsid w:val="00EB66DD"/>
    <w:pPr>
      <w:spacing w:before="360" w:after="120" w:line="240" w:lineRule="auto"/>
    </w:pPr>
    <w:rPr>
      <w:b/>
      <w:i/>
    </w:rPr>
  </w:style>
  <w:style w:type="character" w:customStyle="1" w:styleId="LLIheading1Char">
    <w:name w:val="LLI heading 1 Char"/>
    <w:basedOn w:val="DefaultParagraphFont"/>
    <w:link w:val="LLIheading1"/>
    <w:rsid w:val="00814680"/>
    <w:rPr>
      <w:rFonts w:ascii="Arial" w:hAnsi="Arial" w:cs="Arial"/>
      <w:b/>
      <w:color w:val="E37606"/>
      <w:sz w:val="36"/>
      <w:lang w:val="en"/>
    </w:rPr>
  </w:style>
  <w:style w:type="paragraph" w:customStyle="1" w:styleId="BodyText1">
    <w:name w:val="Body Text1"/>
    <w:basedOn w:val="Normal"/>
    <w:link w:val="bodytextChar"/>
    <w:rsid w:val="00D95C0C"/>
  </w:style>
  <w:style w:type="character" w:customStyle="1" w:styleId="LLIheading3Char">
    <w:name w:val="LLI heading 3 Char"/>
    <w:basedOn w:val="DefaultParagraphFont"/>
    <w:link w:val="LLIheading3"/>
    <w:rsid w:val="00EB66DD"/>
    <w:rPr>
      <w:rFonts w:ascii="Arial" w:hAnsi="Arial" w:cs="Arial"/>
      <w:b/>
      <w:i/>
      <w:color w:val="515B64"/>
      <w:sz w:val="24"/>
    </w:rPr>
  </w:style>
  <w:style w:type="character" w:customStyle="1" w:styleId="bodytextChar">
    <w:name w:val="body text Char"/>
    <w:basedOn w:val="DefaultParagraphFont"/>
    <w:link w:val="BodyText1"/>
    <w:rsid w:val="00D95C0C"/>
    <w:rPr>
      <w:rFonts w:ascii="Arial" w:hAnsi="Arial" w:cs="Arial"/>
      <w:color w:val="515B64"/>
      <w:sz w:val="24"/>
      <w:lang w:val="en"/>
    </w:rPr>
  </w:style>
  <w:style w:type="paragraph" w:styleId="NormalWeb">
    <w:name w:val="Normal (Web)"/>
    <w:basedOn w:val="Normal"/>
    <w:uiPriority w:val="99"/>
    <w:unhideWhenUsed/>
    <w:rsid w:val="00DF7F07"/>
    <w:pPr>
      <w:spacing w:before="100" w:beforeAutospacing="1" w:after="300" w:line="240" w:lineRule="auto"/>
    </w:pPr>
    <w:rPr>
      <w:rFonts w:ascii="Times New Roman" w:eastAsia="Times New Roman" w:hAnsi="Times New Roman" w:cs="Times New Roman"/>
      <w:spacing w:val="-1"/>
      <w:sz w:val="43"/>
      <w:szCs w:val="43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0741A"/>
    <w:rPr>
      <w:rFonts w:ascii="Arial" w:eastAsiaTheme="majorEastAsia" w:hAnsi="Arial" w:cs="Arial"/>
      <w:b/>
      <w:color w:val="E4042C"/>
      <w:spacing w:val="-10"/>
      <w:kern w:val="28"/>
      <w:sz w:val="48"/>
      <w:szCs w:val="5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30741A"/>
    <w:rPr>
      <w:rFonts w:ascii="Arial" w:hAnsi="Arial" w:cs="Arial"/>
      <w:color w:val="3C3C3C"/>
      <w:sz w:val="36"/>
      <w:lang w:val="en"/>
    </w:rPr>
  </w:style>
  <w:style w:type="paragraph" w:customStyle="1" w:styleId="LLIheading2">
    <w:name w:val="LLI heading 2"/>
    <w:basedOn w:val="BodyText1"/>
    <w:next w:val="Heading2"/>
    <w:rsid w:val="00EB66DD"/>
    <w:pPr>
      <w:spacing w:before="360" w:after="120" w:line="240" w:lineRule="auto"/>
    </w:pPr>
    <w:rPr>
      <w:b/>
      <w:sz w:val="28"/>
    </w:rPr>
  </w:style>
  <w:style w:type="paragraph" w:customStyle="1" w:styleId="LLIbulletlist">
    <w:name w:val="LLI bullet list"/>
    <w:basedOn w:val="BodyText1"/>
    <w:qFormat/>
    <w:rsid w:val="007804E9"/>
    <w:pPr>
      <w:numPr>
        <w:numId w:val="1"/>
      </w:numPr>
      <w:spacing w:after="240"/>
      <w:ind w:left="641" w:hanging="357"/>
    </w:pPr>
  </w:style>
  <w:style w:type="paragraph" w:customStyle="1" w:styleId="LLInumberedlist">
    <w:name w:val="LLI numbered list"/>
    <w:basedOn w:val="BodyText1"/>
    <w:link w:val="LLInumberedlistChar"/>
    <w:qFormat/>
    <w:rsid w:val="007804E9"/>
    <w:pPr>
      <w:numPr>
        <w:numId w:val="2"/>
      </w:numPr>
      <w:spacing w:after="240"/>
      <w:ind w:left="714" w:hanging="357"/>
    </w:pPr>
  </w:style>
  <w:style w:type="paragraph" w:customStyle="1" w:styleId="LLIcaption">
    <w:name w:val="LLI caption"/>
    <w:basedOn w:val="BodyText1"/>
    <w:qFormat/>
    <w:rsid w:val="007B3DF7"/>
    <w:rPr>
      <w:b/>
      <w:sz w:val="18"/>
      <w:szCs w:val="18"/>
    </w:rPr>
  </w:style>
  <w:style w:type="paragraph" w:customStyle="1" w:styleId="LLIcolouredbox">
    <w:name w:val="LLI coloured box"/>
    <w:basedOn w:val="BodyText1"/>
    <w:next w:val="BodyText1"/>
    <w:link w:val="LLIcolouredboxChar"/>
    <w:qFormat/>
    <w:rsid w:val="00EB66DD"/>
    <w:pPr>
      <w:pBdr>
        <w:top w:val="single" w:sz="2" w:space="8" w:color="515B64"/>
        <w:left w:val="single" w:sz="2" w:space="8" w:color="515B64"/>
        <w:bottom w:val="single" w:sz="2" w:space="8" w:color="515B64"/>
        <w:right w:val="single" w:sz="2" w:space="8" w:color="515B64"/>
      </w:pBdr>
      <w:shd w:val="clear" w:color="auto" w:fill="515B70"/>
      <w:spacing w:before="360" w:after="360"/>
    </w:pPr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4A21"/>
    <w:rPr>
      <w:color w:val="005795"/>
      <w:u w:val="single"/>
    </w:rPr>
  </w:style>
  <w:style w:type="paragraph" w:customStyle="1" w:styleId="Style1">
    <w:name w:val="Style1"/>
    <w:basedOn w:val="BodyText1"/>
    <w:rsid w:val="00964A21"/>
    <w:rPr>
      <w:noProof/>
      <w:color w:val="005795"/>
      <w:lang w:val="en-GB" w:eastAsia="en-GB"/>
    </w:rPr>
  </w:style>
  <w:style w:type="paragraph" w:customStyle="1" w:styleId="LLIlinktext">
    <w:name w:val="LLI link text"/>
    <w:basedOn w:val="BodyText1"/>
    <w:rsid w:val="00964A21"/>
    <w:rPr>
      <w:color w:val="005795"/>
      <w:u w:val="single"/>
    </w:rPr>
  </w:style>
  <w:style w:type="paragraph" w:customStyle="1" w:styleId="LLIclearbox">
    <w:name w:val="LLI clear box"/>
    <w:basedOn w:val="LLIcolouredbox"/>
    <w:next w:val="BodyText1"/>
    <w:qFormat/>
    <w:rsid w:val="00701754"/>
    <w:pPr>
      <w:pBdr>
        <w:top w:val="single" w:sz="12" w:space="8" w:color="002B4A"/>
        <w:left w:val="single" w:sz="12" w:space="8" w:color="002B4A"/>
        <w:bottom w:val="single" w:sz="12" w:space="8" w:color="002B4A"/>
        <w:right w:val="single" w:sz="12" w:space="8" w:color="002B4A"/>
      </w:pBdr>
      <w:shd w:val="clear" w:color="auto" w:fill="auto"/>
    </w:pPr>
    <w:rPr>
      <w:color w:val="515B64"/>
    </w:rPr>
  </w:style>
  <w:style w:type="table" w:styleId="TableGrid">
    <w:name w:val="Table Grid"/>
    <w:basedOn w:val="TableNormal"/>
    <w:uiPriority w:val="59"/>
    <w:rsid w:val="0082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Itable">
    <w:name w:val="LLI table"/>
    <w:basedOn w:val="BodyText1"/>
    <w:next w:val="BodyText1"/>
    <w:rsid w:val="0082175C"/>
    <w:pPr>
      <w:spacing w:after="0"/>
    </w:pPr>
  </w:style>
  <w:style w:type="table" w:styleId="GridTable1Light">
    <w:name w:val="Grid Table 1 Light"/>
    <w:basedOn w:val="TableNormal"/>
    <w:uiPriority w:val="46"/>
    <w:rsid w:val="008217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3">
    <w:name w:val="List Table 7 Colorful Accent 3"/>
    <w:basedOn w:val="TableNormal"/>
    <w:uiPriority w:val="52"/>
    <w:rsid w:val="0082175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-Accent3">
    <w:name w:val="List Table 2 Accent 3"/>
    <w:basedOn w:val="TableNormal"/>
    <w:uiPriority w:val="47"/>
    <w:rsid w:val="008217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aliases w:val="LLI table grey"/>
    <w:basedOn w:val="TableNormal"/>
    <w:uiPriority w:val="49"/>
    <w:rsid w:val="0082175C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85" w:type="dxa"/>
        <w:bottom w:w="85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LItablegrey2">
    <w:name w:val="LLI table grey2"/>
    <w:basedOn w:val="TableNormal"/>
    <w:uiPriority w:val="99"/>
    <w:rsid w:val="0082175C"/>
    <w:pPr>
      <w:spacing w:after="0" w:line="240" w:lineRule="auto"/>
    </w:pPr>
    <w:rPr>
      <w:rFonts w:ascii="Arial" w:hAnsi="Arial"/>
    </w:rPr>
    <w:tblPr>
      <w:tblCellMar>
        <w:top w:w="85" w:type="dxa"/>
        <w:bottom w:w="85" w:type="dxa"/>
      </w:tblCellMar>
    </w:tblPr>
    <w:tcPr>
      <w:shd w:val="clear" w:color="auto" w:fill="auto"/>
    </w:tcPr>
  </w:style>
  <w:style w:type="table" w:styleId="ListTable3-Accent3">
    <w:name w:val="List Table 3 Accent 3"/>
    <w:basedOn w:val="TableNormal"/>
    <w:uiPriority w:val="48"/>
    <w:rsid w:val="00EB528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B52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2">
    <w:name w:val="Grid Table 4 Accent 2"/>
    <w:basedOn w:val="TableNormal"/>
    <w:uiPriority w:val="49"/>
    <w:rsid w:val="00BD0E65"/>
    <w:pPr>
      <w:spacing w:after="0" w:line="240" w:lineRule="auto"/>
    </w:pPr>
    <w:tblPr>
      <w:tblStyleRowBandSize w:val="1"/>
      <w:tblStyleColBandSize w:val="1"/>
      <w:tblBorders>
        <w:top w:val="single" w:sz="4" w:space="0" w:color="515B64"/>
        <w:left w:val="single" w:sz="4" w:space="0" w:color="515B64"/>
        <w:bottom w:val="single" w:sz="4" w:space="0" w:color="515B64"/>
        <w:right w:val="single" w:sz="4" w:space="0" w:color="515B64"/>
        <w:insideH w:val="single" w:sz="4" w:space="0" w:color="515B64"/>
        <w:insideV w:val="single" w:sz="4" w:space="0" w:color="515B64"/>
      </w:tblBorders>
      <w:tblCellMar>
        <w:top w:w="85" w:type="dxa"/>
        <w:bottom w:w="85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15B64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LIboxheading">
    <w:name w:val="LLI box heading"/>
    <w:basedOn w:val="LLIcolouredbox"/>
    <w:link w:val="LLIboxheadingChar"/>
    <w:qFormat/>
    <w:rsid w:val="00701754"/>
    <w:rPr>
      <w:b/>
    </w:rPr>
  </w:style>
  <w:style w:type="character" w:customStyle="1" w:styleId="LLIcolouredboxChar">
    <w:name w:val="LLI coloured box Char"/>
    <w:basedOn w:val="bodytextChar"/>
    <w:link w:val="LLIcolouredbox"/>
    <w:rsid w:val="00EB66DD"/>
    <w:rPr>
      <w:rFonts w:ascii="Arial" w:hAnsi="Arial" w:cs="Arial"/>
      <w:color w:val="FFFFFF" w:themeColor="background1"/>
      <w:sz w:val="20"/>
      <w:shd w:val="clear" w:color="auto" w:fill="515B70"/>
      <w:lang w:val="en"/>
    </w:rPr>
  </w:style>
  <w:style w:type="character" w:customStyle="1" w:styleId="LLIboxheadingChar">
    <w:name w:val="LLI box heading Char"/>
    <w:basedOn w:val="LLIcolouredboxChar"/>
    <w:link w:val="LLIboxheading"/>
    <w:rsid w:val="00701754"/>
    <w:rPr>
      <w:rFonts w:ascii="Arial" w:hAnsi="Arial" w:cs="Arial"/>
      <w:b/>
      <w:color w:val="FFFFFF" w:themeColor="background1"/>
      <w:sz w:val="24"/>
      <w:shd w:val="clear" w:color="auto" w:fill="515B70"/>
      <w:lang w:val="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6BD"/>
    <w:pPr>
      <w:spacing w:after="0" w:line="240" w:lineRule="auto"/>
    </w:pPr>
    <w:rPr>
      <w:color w:val="515B7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6BD"/>
    <w:rPr>
      <w:rFonts w:ascii="Arial" w:hAnsi="Arial"/>
      <w:color w:val="515B7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D92"/>
    <w:rPr>
      <w:rFonts w:ascii="Arial" w:hAnsi="Arial"/>
      <w:color w:val="515B70"/>
      <w:sz w:val="18"/>
      <w:vertAlign w:val="superscript"/>
    </w:rPr>
  </w:style>
  <w:style w:type="paragraph" w:customStyle="1" w:styleId="LLIpicture">
    <w:name w:val="LLI picture"/>
    <w:basedOn w:val="BodyText1"/>
    <w:qFormat/>
    <w:rsid w:val="00EB66DD"/>
    <w:pPr>
      <w:spacing w:before="360" w:after="360"/>
    </w:pPr>
    <w:rPr>
      <w:noProof/>
      <w:lang w:val="en-GB" w:eastAsia="en-GB"/>
    </w:rPr>
  </w:style>
  <w:style w:type="paragraph" w:styleId="Subtitle">
    <w:name w:val="Subtitle"/>
    <w:basedOn w:val="LLIsubtitle"/>
    <w:next w:val="Normal"/>
    <w:link w:val="SubtitleChar"/>
    <w:uiPriority w:val="11"/>
    <w:qFormat/>
    <w:rsid w:val="009A7630"/>
  </w:style>
  <w:style w:type="character" w:customStyle="1" w:styleId="SubtitleChar">
    <w:name w:val="Subtitle Char"/>
    <w:basedOn w:val="DefaultParagraphFont"/>
    <w:link w:val="Subtitle"/>
    <w:uiPriority w:val="11"/>
    <w:rsid w:val="009A7630"/>
    <w:rPr>
      <w:rFonts w:ascii="Arial" w:hAnsi="Arial" w:cs="Arial"/>
      <w:color w:val="515B64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0741A"/>
    <w:rPr>
      <w:rFonts w:ascii="Arial" w:hAnsi="Arial" w:cs="Arial"/>
      <w:b/>
      <w:color w:val="3C3C3C"/>
      <w:sz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AD23A3"/>
    <w:rPr>
      <w:rFonts w:ascii="Arial" w:eastAsiaTheme="majorEastAsia" w:hAnsi="Arial" w:cstheme="majorBidi"/>
      <w:b/>
      <w:iCs/>
      <w:color w:val="3C3C3C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97"/>
    <w:rPr>
      <w:rFonts w:ascii="Arial" w:eastAsiaTheme="majorEastAsia" w:hAnsi="Arial" w:cstheme="majorBidi"/>
      <w:color w:val="515B64"/>
      <w:sz w:val="20"/>
      <w:lang w:val="en"/>
    </w:rPr>
  </w:style>
  <w:style w:type="character" w:styleId="IntenseEmphasis">
    <w:name w:val="Intense Emphasis"/>
    <w:basedOn w:val="DefaultParagraphFont"/>
    <w:uiPriority w:val="21"/>
    <w:qFormat/>
    <w:rsid w:val="00814680"/>
    <w:rPr>
      <w:i/>
      <w:iCs/>
      <w:color w:val="E3760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797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797"/>
    <w:rPr>
      <w:rFonts w:ascii="Arial" w:hAnsi="Arial" w:cs="Arial"/>
      <w:i/>
      <w:iCs/>
      <w:color w:val="C00000"/>
      <w:sz w:val="20"/>
      <w:lang w:val="en"/>
    </w:rPr>
  </w:style>
  <w:style w:type="character" w:styleId="IntenseReference">
    <w:name w:val="Intense Reference"/>
    <w:basedOn w:val="DefaultParagraphFont"/>
    <w:uiPriority w:val="32"/>
    <w:qFormat/>
    <w:rsid w:val="001C5797"/>
    <w:rPr>
      <w:b/>
      <w:bCs/>
      <w:smallCaps/>
      <w:color w:val="C00000"/>
      <w:spacing w:val="5"/>
    </w:rPr>
  </w:style>
  <w:style w:type="character" w:styleId="BookTitle">
    <w:name w:val="Book Title"/>
    <w:basedOn w:val="DefaultParagraphFont"/>
    <w:uiPriority w:val="33"/>
    <w:qFormat/>
    <w:rsid w:val="001C5797"/>
    <w:rPr>
      <w:b/>
      <w:bCs/>
      <w:i/>
      <w:iCs/>
      <w:color w:val="515B64"/>
      <w:spacing w:val="5"/>
    </w:rPr>
  </w:style>
  <w:style w:type="paragraph" w:styleId="ListParagraph">
    <w:name w:val="List Paragraph"/>
    <w:basedOn w:val="Normal"/>
    <w:uiPriority w:val="34"/>
    <w:qFormat/>
    <w:rsid w:val="001C5797"/>
    <w:pPr>
      <w:ind w:left="720"/>
      <w:contextualSpacing/>
    </w:pPr>
  </w:style>
  <w:style w:type="paragraph" w:customStyle="1" w:styleId="LLIbodytext">
    <w:name w:val="LLI body text"/>
    <w:basedOn w:val="Normal"/>
    <w:link w:val="LLIbodytextChar"/>
    <w:qFormat/>
    <w:rsid w:val="003C3ED9"/>
    <w:rPr>
      <w:sz w:val="20"/>
    </w:rPr>
  </w:style>
  <w:style w:type="character" w:customStyle="1" w:styleId="LLIbodytextChar">
    <w:name w:val="LLI body text Char"/>
    <w:basedOn w:val="DefaultParagraphFont"/>
    <w:link w:val="LLIbodytext"/>
    <w:rsid w:val="003C3ED9"/>
    <w:rPr>
      <w:rFonts w:ascii="Arial" w:hAnsi="Arial" w:cs="Arial"/>
      <w:color w:val="515B64"/>
      <w:sz w:val="20"/>
      <w:lang w:val="en"/>
    </w:rPr>
  </w:style>
  <w:style w:type="paragraph" w:customStyle="1" w:styleId="Footertext">
    <w:name w:val="Footer text"/>
    <w:basedOn w:val="Footer"/>
    <w:link w:val="FootertextChar"/>
    <w:qFormat/>
    <w:rsid w:val="00973A13"/>
    <w:rPr>
      <w:sz w:val="20"/>
      <w:szCs w:val="20"/>
    </w:rPr>
  </w:style>
  <w:style w:type="paragraph" w:customStyle="1" w:styleId="Introparagraph">
    <w:name w:val="Intro paragraph"/>
    <w:basedOn w:val="Normal"/>
    <w:link w:val="IntroparagraphChar"/>
    <w:qFormat/>
    <w:rsid w:val="0030741A"/>
    <w:pPr>
      <w:spacing w:before="160"/>
    </w:pPr>
    <w:rPr>
      <w:b/>
    </w:rPr>
  </w:style>
  <w:style w:type="character" w:customStyle="1" w:styleId="FootertextChar">
    <w:name w:val="Footer text Char"/>
    <w:basedOn w:val="FooterChar"/>
    <w:link w:val="Footertext"/>
    <w:rsid w:val="00973A13"/>
    <w:rPr>
      <w:rFonts w:ascii="Arial" w:hAnsi="Arial" w:cs="Arial"/>
      <w:color w:val="515B64"/>
      <w:sz w:val="20"/>
      <w:szCs w:val="20"/>
      <w:lang w:val="en"/>
    </w:rPr>
  </w:style>
  <w:style w:type="character" w:customStyle="1" w:styleId="IntroparagraphChar">
    <w:name w:val="Intro paragraph Char"/>
    <w:basedOn w:val="DefaultParagraphFont"/>
    <w:link w:val="Introparagraph"/>
    <w:rsid w:val="0030741A"/>
    <w:rPr>
      <w:rFonts w:ascii="Arial" w:hAnsi="Arial" w:cs="Arial"/>
      <w:b/>
      <w:color w:val="3C3C3C"/>
      <w:lang w:val="en"/>
    </w:rPr>
  </w:style>
  <w:style w:type="paragraph" w:customStyle="1" w:styleId="darkorangenormalfont">
    <w:name w:val="dark orange normal font"/>
    <w:basedOn w:val="Normal"/>
    <w:link w:val="darkorangenormalfontChar"/>
    <w:qFormat/>
    <w:rsid w:val="00711BCE"/>
    <w:rPr>
      <w:color w:val="962814"/>
    </w:rPr>
  </w:style>
  <w:style w:type="paragraph" w:customStyle="1" w:styleId="darkorangenormalbold">
    <w:name w:val="dark orange normal bold"/>
    <w:basedOn w:val="Normal"/>
    <w:link w:val="darkorangenormalboldChar"/>
    <w:qFormat/>
    <w:rsid w:val="00711BCE"/>
    <w:rPr>
      <w:b/>
    </w:rPr>
  </w:style>
  <w:style w:type="character" w:customStyle="1" w:styleId="darkorangenormalfontChar">
    <w:name w:val="dark orange normal font Char"/>
    <w:basedOn w:val="DefaultParagraphFont"/>
    <w:link w:val="darkorangenormalfont"/>
    <w:rsid w:val="00711BCE"/>
    <w:rPr>
      <w:rFonts w:ascii="Arial" w:hAnsi="Arial" w:cs="Arial"/>
      <w:color w:val="962814"/>
      <w:lang w:val="en"/>
    </w:rPr>
  </w:style>
  <w:style w:type="character" w:customStyle="1" w:styleId="darkorangenormalboldChar">
    <w:name w:val="dark orange normal bold Char"/>
    <w:basedOn w:val="DefaultParagraphFont"/>
    <w:link w:val="darkorangenormalbold"/>
    <w:rsid w:val="00711BCE"/>
    <w:rPr>
      <w:rFonts w:ascii="Arial" w:hAnsi="Arial" w:cs="Arial"/>
      <w:b/>
      <w:color w:val="3C3C3C"/>
      <w:lang w:val="en"/>
    </w:rPr>
  </w:style>
  <w:style w:type="paragraph" w:customStyle="1" w:styleId="H4sub-heading">
    <w:name w:val="H4 sub-heading"/>
    <w:basedOn w:val="Heading4"/>
    <w:link w:val="H4sub-headingChar"/>
    <w:rsid w:val="003612CF"/>
    <w:pPr>
      <w:shd w:val="clear" w:color="auto" w:fill="FFFFFF"/>
    </w:pPr>
    <w:rPr>
      <w:rFonts w:cs="Arial"/>
      <w:color w:val="444444"/>
      <w:sz w:val="25"/>
      <w:szCs w:val="25"/>
    </w:rPr>
  </w:style>
  <w:style w:type="paragraph" w:customStyle="1" w:styleId="H4subheading">
    <w:name w:val="H4 sub heading"/>
    <w:basedOn w:val="Heading4"/>
    <w:link w:val="H4subheadingChar"/>
    <w:qFormat/>
    <w:rsid w:val="003612CF"/>
    <w:rPr>
      <w:i/>
    </w:rPr>
  </w:style>
  <w:style w:type="character" w:customStyle="1" w:styleId="H4sub-headingChar">
    <w:name w:val="H4 sub-heading Char"/>
    <w:basedOn w:val="Heading4Char"/>
    <w:link w:val="H4sub-heading"/>
    <w:rsid w:val="003612CF"/>
    <w:rPr>
      <w:rFonts w:ascii="Arial" w:eastAsiaTheme="majorEastAsia" w:hAnsi="Arial" w:cs="Arial"/>
      <w:b/>
      <w:i w:val="0"/>
      <w:iCs/>
      <w:color w:val="444444"/>
      <w:sz w:val="25"/>
      <w:szCs w:val="25"/>
      <w:shd w:val="clear" w:color="auto" w:fill="FFFFFF"/>
      <w:lang w:val="en"/>
    </w:rPr>
  </w:style>
  <w:style w:type="character" w:customStyle="1" w:styleId="H4subheadingChar">
    <w:name w:val="H4 sub heading Char"/>
    <w:basedOn w:val="Heading4Char"/>
    <w:link w:val="H4subheading"/>
    <w:rsid w:val="003612CF"/>
    <w:rPr>
      <w:rFonts w:ascii="Arial" w:eastAsiaTheme="majorEastAsia" w:hAnsi="Arial" w:cstheme="majorBidi"/>
      <w:b/>
      <w:i/>
      <w:iCs/>
      <w:color w:val="3C3C3C"/>
      <w:lang w:val="en"/>
    </w:rPr>
  </w:style>
  <w:style w:type="paragraph" w:styleId="BodyText">
    <w:name w:val="Body Text"/>
    <w:basedOn w:val="Normal"/>
    <w:link w:val="BodyTextChar0"/>
    <w:uiPriority w:val="1"/>
    <w:qFormat/>
    <w:rsid w:val="004C3B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en-GB" w:eastAsia="en-GB" w:bidi="en-GB"/>
    </w:rPr>
  </w:style>
  <w:style w:type="character" w:customStyle="1" w:styleId="BodyTextChar0">
    <w:name w:val="Body Text Char"/>
    <w:basedOn w:val="DefaultParagraphFont"/>
    <w:link w:val="BodyText"/>
    <w:uiPriority w:val="1"/>
    <w:rsid w:val="004C3B80"/>
    <w:rPr>
      <w:rFonts w:ascii="Calibri" w:eastAsia="Calibri" w:hAnsi="Calibri" w:cs="Calibri"/>
      <w:sz w:val="20"/>
      <w:szCs w:val="20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6F638D"/>
    <w:pPr>
      <w:widowControl w:val="0"/>
      <w:autoSpaceDE w:val="0"/>
      <w:autoSpaceDN w:val="0"/>
      <w:spacing w:before="59" w:after="0" w:line="240" w:lineRule="auto"/>
      <w:ind w:left="122"/>
    </w:pPr>
    <w:rPr>
      <w:rFonts w:ascii="Calibri" w:eastAsia="Calibri" w:hAnsi="Calibri" w:cs="Calibri"/>
      <w:color w:val="auto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306C5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C3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D3B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D3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biggergaps">
    <w:name w:val="Numbered list bigger gaps"/>
    <w:basedOn w:val="LLInumberedlist"/>
    <w:link w:val="NumberedlistbiggergapsChar"/>
    <w:qFormat/>
    <w:rsid w:val="007804E9"/>
    <w:pPr>
      <w:ind w:left="641"/>
    </w:pPr>
  </w:style>
  <w:style w:type="character" w:customStyle="1" w:styleId="LLInumberedlistChar">
    <w:name w:val="LLI numbered list Char"/>
    <w:basedOn w:val="bodytextChar"/>
    <w:link w:val="LLInumberedlist"/>
    <w:rsid w:val="007804E9"/>
    <w:rPr>
      <w:rFonts w:ascii="Arial" w:hAnsi="Arial" w:cs="Arial"/>
      <w:color w:val="3C3C3C"/>
      <w:sz w:val="24"/>
      <w:lang w:val="en"/>
    </w:rPr>
  </w:style>
  <w:style w:type="character" w:customStyle="1" w:styleId="NumberedlistbiggergapsChar">
    <w:name w:val="Numbered list bigger gaps Char"/>
    <w:basedOn w:val="LLInumberedlistChar"/>
    <w:link w:val="Numberedlistbiggergaps"/>
    <w:rsid w:val="007804E9"/>
    <w:rPr>
      <w:rFonts w:ascii="Arial" w:hAnsi="Arial" w:cs="Arial"/>
      <w:color w:val="3C3C3C"/>
      <w:sz w:val="24"/>
      <w:lang w:val="en"/>
    </w:rPr>
  </w:style>
  <w:style w:type="table" w:customStyle="1" w:styleId="TableGrid1">
    <w:name w:val="Table Grid1"/>
    <w:basedOn w:val="TableNormal"/>
    <w:next w:val="TableGrid"/>
    <w:uiPriority w:val="39"/>
    <w:rsid w:val="0078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279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5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8818">
              <w:marLeft w:val="0"/>
              <w:marRight w:val="0"/>
              <w:marTop w:val="6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3727">
              <w:marLeft w:val="60"/>
              <w:marRight w:val="60"/>
              <w:marTop w:val="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6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5493">
              <w:marLeft w:val="0"/>
              <w:marRight w:val="0"/>
              <w:marTop w:val="6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f8d34afb-eaf3-414f-8c4c-a486f0a8a8fb" xsi:nil="true"/>
    <DefaultSectionNames xmlns="f8d34afb-eaf3-414f-8c4c-a486f0a8a8fb" xsi:nil="true"/>
    <Is_Collaboration_Space_Locked xmlns="f8d34afb-eaf3-414f-8c4c-a486f0a8a8fb" xsi:nil="true"/>
    <CultureName xmlns="f8d34afb-eaf3-414f-8c4c-a486f0a8a8fb" xsi:nil="true"/>
    <Owner xmlns="f8d34afb-eaf3-414f-8c4c-a486f0a8a8fb">
      <UserInfo>
        <DisplayName/>
        <AccountId xsi:nil="true"/>
        <AccountType/>
      </UserInfo>
    </Owner>
    <Students xmlns="f8d34afb-eaf3-414f-8c4c-a486f0a8a8fb">
      <UserInfo>
        <DisplayName/>
        <AccountId xsi:nil="true"/>
        <AccountType/>
      </UserInfo>
    </Students>
    <Student_Groups xmlns="f8d34afb-eaf3-414f-8c4c-a486f0a8a8fb">
      <UserInfo>
        <DisplayName/>
        <AccountId xsi:nil="true"/>
        <AccountType/>
      </UserInfo>
    </Student_Groups>
    <Math_Settings xmlns="f8d34afb-eaf3-414f-8c4c-a486f0a8a8fb" xsi:nil="true"/>
    <Has_Teacher_Only_SectionGroup xmlns="f8d34afb-eaf3-414f-8c4c-a486f0a8a8fb" xsi:nil="true"/>
    <TeamsChannelId xmlns="f8d34afb-eaf3-414f-8c4c-a486f0a8a8fb" xsi:nil="true"/>
    <Self_Registration_Enabled xmlns="f8d34afb-eaf3-414f-8c4c-a486f0a8a8fb" xsi:nil="true"/>
    <FolderType xmlns="f8d34afb-eaf3-414f-8c4c-a486f0a8a8fb" xsi:nil="true"/>
    <Distribution_Groups xmlns="f8d34afb-eaf3-414f-8c4c-a486f0a8a8fb" xsi:nil="true"/>
    <AppVersion xmlns="f8d34afb-eaf3-414f-8c4c-a486f0a8a8fb" xsi:nil="true"/>
    <Templates xmlns="f8d34afb-eaf3-414f-8c4c-a486f0a8a8fb" xsi:nil="true"/>
    <Teachers xmlns="f8d34afb-eaf3-414f-8c4c-a486f0a8a8fb">
      <UserInfo>
        <DisplayName/>
        <AccountId xsi:nil="true"/>
        <AccountType/>
      </UserInfo>
    </Teachers>
    <LMS_Mappings xmlns="f8d34afb-eaf3-414f-8c4c-a486f0a8a8fb" xsi:nil="true"/>
    <Invited_Teachers xmlns="f8d34afb-eaf3-414f-8c4c-a486f0a8a8fb" xsi:nil="true"/>
    <IsNotebookLocked xmlns="f8d34afb-eaf3-414f-8c4c-a486f0a8a8fb" xsi:nil="true"/>
    <NotebookType xmlns="f8d34afb-eaf3-414f-8c4c-a486f0a8a8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D42C4F4D6ED4FB6DFDEBBB691FCD6" ma:contentTypeVersion="33" ma:contentTypeDescription="Create a new document." ma:contentTypeScope="" ma:versionID="8e7e6eed094865250db0a64081399e99">
  <xsd:schema xmlns:xsd="http://www.w3.org/2001/XMLSchema" xmlns:xs="http://www.w3.org/2001/XMLSchema" xmlns:p="http://schemas.microsoft.com/office/2006/metadata/properties" xmlns:ns3="f8d34afb-eaf3-414f-8c4c-a486f0a8a8fb" xmlns:ns4="d12b0866-9180-4d63-9858-8ee9b28a86cf" targetNamespace="http://schemas.microsoft.com/office/2006/metadata/properties" ma:root="true" ma:fieldsID="bdcaf207c15dd02443c74a7751a60a88" ns3:_="" ns4:_="">
    <xsd:import namespace="f8d34afb-eaf3-414f-8c4c-a486f0a8a8fb"/>
    <xsd:import namespace="d12b0866-9180-4d63-9858-8ee9b28a8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4afb-eaf3-414f-8c4c-a486f0a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b0866-9180-4d63-9858-8ee9b28a8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966E-71B2-4DD6-BE9C-9CB04C222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B3C85-05D7-4D8A-8986-D11CF12A5F24}">
  <ds:schemaRefs>
    <ds:schemaRef ds:uri="http://www.w3.org/XML/1998/namespace"/>
    <ds:schemaRef ds:uri="http://purl.org/dc/terms/"/>
    <ds:schemaRef ds:uri="d12b0866-9180-4d63-9858-8ee9b28a86c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8d34afb-eaf3-414f-8c4c-a486f0a8a8f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7EE152-7FDA-4483-9E9E-10BD716EE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34afb-eaf3-414f-8c4c-a486f0a8a8fb"/>
    <ds:schemaRef ds:uri="d12b0866-9180-4d63-9858-8ee9b28a8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7A5C4-F49E-4C62-B57C-CD2F4BDD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Tunstall, Rachel C.</dc:creator>
  <cp:keywords/>
  <dc:description/>
  <cp:lastModifiedBy>Ellis, Keith A.</cp:lastModifiedBy>
  <cp:revision>2</cp:revision>
  <cp:lastPrinted>2020-03-04T09:30:00Z</cp:lastPrinted>
  <dcterms:created xsi:type="dcterms:W3CDTF">2021-11-19T12:34:00Z</dcterms:created>
  <dcterms:modified xsi:type="dcterms:W3CDTF">2021-11-19T12:34:00Z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0x010100A58D42C4F4D6ED4FB6DFDEBBB691FCD6</vt:lpwstr>
  </property>
</Properties>
</file>