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B78B5" w14:textId="0A649CEF" w:rsidR="005D38EE" w:rsidRPr="001A2CE5" w:rsidRDefault="005D38EE" w:rsidP="005D38EE">
      <w:r>
        <w:t>Key:</w:t>
      </w:r>
      <w:r w:rsidR="004F66FA">
        <w:t xml:space="preserve"> </w:t>
      </w:r>
    </w:p>
    <w:tbl>
      <w:tblPr>
        <w:tblStyle w:val="TableGrid"/>
        <w:tblpPr w:leftFromText="180" w:rightFromText="180" w:vertAnchor="text" w:horzAnchor="margin" w:tblpY="-22"/>
        <w:tblOverlap w:val="never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18"/>
        <w:gridCol w:w="1718"/>
        <w:gridCol w:w="1718"/>
        <w:gridCol w:w="1718"/>
        <w:gridCol w:w="1718"/>
        <w:gridCol w:w="1718"/>
        <w:gridCol w:w="1718"/>
        <w:gridCol w:w="1719"/>
        <w:gridCol w:w="1559"/>
      </w:tblGrid>
      <w:tr w:rsidR="005D38EE" w14:paraId="08D6C850" w14:textId="77777777" w:rsidTr="00D50C0D">
        <w:tc>
          <w:tcPr>
            <w:tcW w:w="1718" w:type="dxa"/>
            <w:shd w:val="clear" w:color="auto" w:fill="FFF2CC"/>
          </w:tcPr>
          <w:p w14:paraId="7C326861" w14:textId="77777777" w:rsidR="005D38EE" w:rsidRPr="004C2DFC" w:rsidRDefault="005D38EE" w:rsidP="00640F3A">
            <w:pPr>
              <w:rPr>
                <w:sz w:val="20"/>
              </w:rPr>
            </w:pPr>
            <w:r w:rsidRPr="004C2DFC">
              <w:rPr>
                <w:sz w:val="20"/>
              </w:rPr>
              <w:t>Campus</w:t>
            </w:r>
            <w:r>
              <w:rPr>
                <w:sz w:val="20"/>
              </w:rPr>
              <w:t xml:space="preserve">: P&amp;A </w:t>
            </w:r>
          </w:p>
        </w:tc>
        <w:tc>
          <w:tcPr>
            <w:tcW w:w="1718" w:type="dxa"/>
            <w:shd w:val="clear" w:color="auto" w:fill="FFE599" w:themeFill="accent4" w:themeFillTint="66"/>
          </w:tcPr>
          <w:p w14:paraId="34DB4D05" w14:textId="77777777" w:rsidR="005D38EE" w:rsidRPr="004C2DFC" w:rsidRDefault="005D38EE" w:rsidP="00640F3A">
            <w:pPr>
              <w:rPr>
                <w:sz w:val="20"/>
              </w:rPr>
            </w:pPr>
            <w:r>
              <w:rPr>
                <w:sz w:val="20"/>
              </w:rPr>
              <w:t>Campus: Subject</w:t>
            </w:r>
          </w:p>
        </w:tc>
        <w:tc>
          <w:tcPr>
            <w:tcW w:w="1718" w:type="dxa"/>
            <w:shd w:val="clear" w:color="auto" w:fill="F7CAAC" w:themeFill="accent2" w:themeFillTint="66"/>
          </w:tcPr>
          <w:p w14:paraId="5C26955A" w14:textId="77777777" w:rsidR="005D38EE" w:rsidRPr="004C2DFC" w:rsidRDefault="005D38EE" w:rsidP="00640F3A">
            <w:pPr>
              <w:rPr>
                <w:sz w:val="20"/>
              </w:rPr>
            </w:pPr>
            <w:r>
              <w:rPr>
                <w:sz w:val="20"/>
              </w:rPr>
              <w:t>Campus: ITP week</w:t>
            </w:r>
          </w:p>
        </w:tc>
        <w:tc>
          <w:tcPr>
            <w:tcW w:w="1718" w:type="dxa"/>
            <w:shd w:val="clear" w:color="auto" w:fill="F4B083" w:themeFill="accent2" w:themeFillTint="99"/>
          </w:tcPr>
          <w:p w14:paraId="4F3C840C" w14:textId="77777777" w:rsidR="005D38EE" w:rsidRPr="004C2DFC" w:rsidRDefault="005D38EE" w:rsidP="00640F3A">
            <w:pPr>
              <w:rPr>
                <w:sz w:val="20"/>
              </w:rPr>
            </w:pPr>
            <w:r>
              <w:rPr>
                <w:sz w:val="20"/>
              </w:rPr>
              <w:t>In School: ITP week</w:t>
            </w:r>
          </w:p>
        </w:tc>
        <w:tc>
          <w:tcPr>
            <w:tcW w:w="1718" w:type="dxa"/>
            <w:shd w:val="clear" w:color="auto" w:fill="E2EFD9" w:themeFill="accent6" w:themeFillTint="33"/>
          </w:tcPr>
          <w:p w14:paraId="5FA29ED8" w14:textId="77777777" w:rsidR="005D38EE" w:rsidRPr="004C2DFC" w:rsidRDefault="005D38EE" w:rsidP="00640F3A">
            <w:pPr>
              <w:rPr>
                <w:sz w:val="20"/>
              </w:rPr>
            </w:pPr>
            <w:r>
              <w:rPr>
                <w:sz w:val="20"/>
              </w:rPr>
              <w:t>In School: Practicum</w:t>
            </w:r>
          </w:p>
        </w:tc>
        <w:tc>
          <w:tcPr>
            <w:tcW w:w="1718" w:type="dxa"/>
            <w:shd w:val="clear" w:color="auto" w:fill="FFFFAB"/>
          </w:tcPr>
          <w:p w14:paraId="7CB4A02D" w14:textId="77777777" w:rsidR="005D38EE" w:rsidRPr="004C2DFC" w:rsidRDefault="005D38EE" w:rsidP="00640F3A">
            <w:pPr>
              <w:rPr>
                <w:sz w:val="20"/>
              </w:rPr>
            </w:pPr>
            <w:r w:rsidRPr="004C2DFC">
              <w:rPr>
                <w:sz w:val="20"/>
              </w:rPr>
              <w:t>Study days</w:t>
            </w:r>
          </w:p>
        </w:tc>
        <w:tc>
          <w:tcPr>
            <w:tcW w:w="1718" w:type="dxa"/>
            <w:shd w:val="clear" w:color="auto" w:fill="F2F2F2" w:themeFill="background1" w:themeFillShade="F2"/>
          </w:tcPr>
          <w:p w14:paraId="3871EB24" w14:textId="77777777" w:rsidR="005D38EE" w:rsidRPr="004C2DFC" w:rsidRDefault="005D38EE" w:rsidP="00640F3A">
            <w:pPr>
              <w:rPr>
                <w:sz w:val="20"/>
              </w:rPr>
            </w:pPr>
            <w:r w:rsidRPr="004C2DFC">
              <w:rPr>
                <w:sz w:val="20"/>
              </w:rPr>
              <w:t>Holiday</w:t>
            </w:r>
            <w:r>
              <w:rPr>
                <w:sz w:val="20"/>
              </w:rPr>
              <w:t xml:space="preserve">: UoL </w:t>
            </w:r>
            <w:r w:rsidRPr="004C2DFC">
              <w:rPr>
                <w:sz w:val="20"/>
              </w:rPr>
              <w:t xml:space="preserve">open </w:t>
            </w:r>
          </w:p>
        </w:tc>
        <w:tc>
          <w:tcPr>
            <w:tcW w:w="1719" w:type="dxa"/>
            <w:shd w:val="clear" w:color="auto" w:fill="D9D9D9" w:themeFill="background1" w:themeFillShade="D9"/>
          </w:tcPr>
          <w:p w14:paraId="0556833F" w14:textId="77777777" w:rsidR="005D38EE" w:rsidRPr="004C2DFC" w:rsidRDefault="005D38EE" w:rsidP="00640F3A">
            <w:pPr>
              <w:rPr>
                <w:sz w:val="20"/>
              </w:rPr>
            </w:pPr>
            <w:r w:rsidRPr="004C2DFC">
              <w:rPr>
                <w:sz w:val="20"/>
              </w:rPr>
              <w:t>Holiday</w:t>
            </w:r>
            <w:r>
              <w:rPr>
                <w:sz w:val="20"/>
              </w:rPr>
              <w:t>:</w:t>
            </w:r>
            <w:r w:rsidRPr="004C2DFC">
              <w:rPr>
                <w:sz w:val="20"/>
              </w:rPr>
              <w:t xml:space="preserve"> U</w:t>
            </w:r>
            <w:r>
              <w:rPr>
                <w:sz w:val="20"/>
              </w:rPr>
              <w:t>oL</w:t>
            </w:r>
            <w:r w:rsidRPr="004C2DFC">
              <w:rPr>
                <w:sz w:val="20"/>
              </w:rPr>
              <w:t xml:space="preserve"> closed</w:t>
            </w:r>
          </w:p>
        </w:tc>
        <w:tc>
          <w:tcPr>
            <w:tcW w:w="1559" w:type="dxa"/>
            <w:shd w:val="clear" w:color="auto" w:fill="9CC2E5"/>
          </w:tcPr>
          <w:p w14:paraId="62F5C015" w14:textId="77777777" w:rsidR="005D38EE" w:rsidRDefault="005D38EE" w:rsidP="00640F3A">
            <w:pPr>
              <w:rPr>
                <w:sz w:val="20"/>
              </w:rPr>
            </w:pPr>
            <w:r w:rsidRPr="004C2DFC">
              <w:rPr>
                <w:sz w:val="20"/>
              </w:rPr>
              <w:t>School Terms</w:t>
            </w:r>
          </w:p>
        </w:tc>
      </w:tr>
    </w:tbl>
    <w:p w14:paraId="7A1AB1C6" w14:textId="37D32D35" w:rsidR="00425117" w:rsidRDefault="00425117"/>
    <w:tbl>
      <w:tblPr>
        <w:tblStyle w:val="TableGrid"/>
        <w:tblW w:w="15107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631"/>
        <w:gridCol w:w="758"/>
        <w:gridCol w:w="500"/>
        <w:gridCol w:w="2443"/>
        <w:gridCol w:w="2444"/>
        <w:gridCol w:w="2444"/>
        <w:gridCol w:w="2443"/>
        <w:gridCol w:w="2444"/>
      </w:tblGrid>
      <w:tr w:rsidR="005B2B5E" w14:paraId="219457A9" w14:textId="77777777" w:rsidTr="005B2B5E">
        <w:trPr>
          <w:trHeight w:val="295"/>
        </w:trPr>
        <w:tc>
          <w:tcPr>
            <w:tcW w:w="1631" w:type="dxa"/>
            <w:vMerge w:val="restart"/>
            <w:vAlign w:val="center"/>
          </w:tcPr>
          <w:p w14:paraId="730CAFE4" w14:textId="77777777" w:rsidR="005B2B5E" w:rsidRPr="005B2B5E" w:rsidRDefault="005B2B5E" w:rsidP="003F742D">
            <w:pPr>
              <w:jc w:val="center"/>
              <w:rPr>
                <w:rFonts w:ascii="Calibri" w:hAnsi="Calibri" w:cstheme="minorHAns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theme="minorHAnsi"/>
                <w:color w:val="000000"/>
                <w:sz w:val="24"/>
                <w:szCs w:val="18"/>
              </w:rPr>
              <w:t>Date</w:t>
            </w:r>
          </w:p>
        </w:tc>
        <w:tc>
          <w:tcPr>
            <w:tcW w:w="758" w:type="dxa"/>
            <w:vMerge w:val="restart"/>
          </w:tcPr>
          <w:p w14:paraId="48C4A7DA" w14:textId="77777777" w:rsidR="005B2B5E" w:rsidRPr="005B2B5E" w:rsidRDefault="005B2B5E" w:rsidP="003F742D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Course wk</w:t>
            </w:r>
          </w:p>
        </w:tc>
        <w:tc>
          <w:tcPr>
            <w:tcW w:w="500" w:type="dxa"/>
            <w:vMerge w:val="restart"/>
            <w:shd w:val="clear" w:color="auto" w:fill="auto"/>
          </w:tcPr>
          <w:p w14:paraId="3B6830EF" w14:textId="77777777" w:rsidR="005B2B5E" w:rsidRPr="005B2B5E" w:rsidRDefault="005B2B5E" w:rsidP="003F742D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Uni wk</w:t>
            </w:r>
          </w:p>
        </w:tc>
        <w:tc>
          <w:tcPr>
            <w:tcW w:w="2443" w:type="dxa"/>
            <w:vMerge w:val="restart"/>
          </w:tcPr>
          <w:p w14:paraId="272A1964" w14:textId="77777777" w:rsidR="005B2B5E" w:rsidRPr="005B2B5E" w:rsidRDefault="005B2B5E" w:rsidP="003D3A89">
            <w:pPr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Monday</w:t>
            </w:r>
          </w:p>
        </w:tc>
        <w:tc>
          <w:tcPr>
            <w:tcW w:w="2444" w:type="dxa"/>
            <w:vMerge w:val="restart"/>
          </w:tcPr>
          <w:p w14:paraId="151CDFA2" w14:textId="77777777" w:rsidR="005B2B5E" w:rsidRPr="005B2B5E" w:rsidRDefault="005B2B5E" w:rsidP="003D3A89">
            <w:pPr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Tuesday</w:t>
            </w:r>
          </w:p>
        </w:tc>
        <w:tc>
          <w:tcPr>
            <w:tcW w:w="2444" w:type="dxa"/>
            <w:vMerge w:val="restart"/>
          </w:tcPr>
          <w:p w14:paraId="0FBBF636" w14:textId="77777777" w:rsidR="005B2B5E" w:rsidRPr="005B2B5E" w:rsidRDefault="005B2B5E" w:rsidP="003D3A89">
            <w:pPr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Wednesday</w:t>
            </w:r>
          </w:p>
        </w:tc>
        <w:tc>
          <w:tcPr>
            <w:tcW w:w="2443" w:type="dxa"/>
            <w:vMerge w:val="restart"/>
          </w:tcPr>
          <w:p w14:paraId="38E13D79" w14:textId="77777777" w:rsidR="005B2B5E" w:rsidRPr="005B2B5E" w:rsidRDefault="005B2B5E" w:rsidP="003D3A89">
            <w:pPr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Thursday </w:t>
            </w:r>
          </w:p>
        </w:tc>
        <w:tc>
          <w:tcPr>
            <w:tcW w:w="2444" w:type="dxa"/>
            <w:vMerge w:val="restart"/>
          </w:tcPr>
          <w:p w14:paraId="34002C37" w14:textId="77777777" w:rsidR="005B2B5E" w:rsidRPr="005B2B5E" w:rsidRDefault="005B2B5E" w:rsidP="003D3A89">
            <w:pPr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Friday</w:t>
            </w:r>
          </w:p>
        </w:tc>
      </w:tr>
      <w:tr w:rsidR="005B2B5E" w14:paraId="34313118" w14:textId="77777777" w:rsidTr="005B2B5E">
        <w:trPr>
          <w:trHeight w:val="295"/>
        </w:trPr>
        <w:tc>
          <w:tcPr>
            <w:tcW w:w="1631" w:type="dxa"/>
            <w:vMerge/>
            <w:vAlign w:val="center"/>
          </w:tcPr>
          <w:p w14:paraId="52F3B6C6" w14:textId="77777777" w:rsidR="005B2B5E" w:rsidRPr="005B2B5E" w:rsidRDefault="005B2B5E" w:rsidP="003F742D">
            <w:pPr>
              <w:jc w:val="center"/>
              <w:rPr>
                <w:rFonts w:ascii="Calibri" w:hAnsi="Calibri" w:cstheme="minorHAnsi"/>
                <w:color w:val="000000"/>
                <w:sz w:val="24"/>
                <w:szCs w:val="18"/>
              </w:rPr>
            </w:pPr>
          </w:p>
        </w:tc>
        <w:tc>
          <w:tcPr>
            <w:tcW w:w="758" w:type="dxa"/>
            <w:vMerge/>
          </w:tcPr>
          <w:p w14:paraId="6AB7B599" w14:textId="77777777" w:rsidR="005B2B5E" w:rsidRPr="005B2B5E" w:rsidRDefault="005B2B5E" w:rsidP="003F742D">
            <w:pPr>
              <w:jc w:val="center"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500" w:type="dxa"/>
            <w:vMerge/>
          </w:tcPr>
          <w:p w14:paraId="24BEAF76" w14:textId="77777777" w:rsidR="005B2B5E" w:rsidRPr="005B2B5E" w:rsidRDefault="005B2B5E" w:rsidP="003F742D">
            <w:pPr>
              <w:jc w:val="center"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3" w:type="dxa"/>
            <w:vMerge/>
          </w:tcPr>
          <w:p w14:paraId="425E0587" w14:textId="77777777" w:rsidR="005B2B5E" w:rsidRPr="005B2B5E" w:rsidRDefault="005B2B5E" w:rsidP="003F742D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4" w:type="dxa"/>
            <w:vMerge/>
          </w:tcPr>
          <w:p w14:paraId="2C06E6B5" w14:textId="77777777" w:rsidR="005B2B5E" w:rsidRPr="005B2B5E" w:rsidRDefault="005B2B5E" w:rsidP="003F742D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4" w:type="dxa"/>
            <w:vMerge/>
          </w:tcPr>
          <w:p w14:paraId="1FCD7F5A" w14:textId="77777777" w:rsidR="005B2B5E" w:rsidRPr="005B2B5E" w:rsidRDefault="005B2B5E" w:rsidP="003F742D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3" w:type="dxa"/>
            <w:vMerge/>
          </w:tcPr>
          <w:p w14:paraId="299B721E" w14:textId="77777777" w:rsidR="005B2B5E" w:rsidRPr="005B2B5E" w:rsidRDefault="005B2B5E" w:rsidP="003F742D">
            <w:pPr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4" w:type="dxa"/>
            <w:vMerge/>
          </w:tcPr>
          <w:p w14:paraId="4B75BB3F" w14:textId="77777777" w:rsidR="005B2B5E" w:rsidRPr="005B2B5E" w:rsidRDefault="005B2B5E" w:rsidP="003F742D">
            <w:pPr>
              <w:rPr>
                <w:rFonts w:cstheme="minorHAnsi"/>
                <w:sz w:val="24"/>
                <w:szCs w:val="18"/>
              </w:rPr>
            </w:pPr>
          </w:p>
        </w:tc>
      </w:tr>
      <w:tr w:rsidR="005B2B5E" w14:paraId="5A329DCD" w14:textId="77777777" w:rsidTr="005B2B5E">
        <w:trPr>
          <w:trHeight w:val="405"/>
        </w:trPr>
        <w:tc>
          <w:tcPr>
            <w:tcW w:w="1631" w:type="dxa"/>
            <w:vAlign w:val="center"/>
          </w:tcPr>
          <w:p w14:paraId="5E354759" w14:textId="485CD6B6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26/08/2024</w:t>
            </w:r>
          </w:p>
        </w:tc>
        <w:tc>
          <w:tcPr>
            <w:tcW w:w="758" w:type="dxa"/>
            <w:vAlign w:val="center"/>
          </w:tcPr>
          <w:p w14:paraId="3CFF152C" w14:textId="77777777" w:rsidR="005B2B5E" w:rsidRPr="005B2B5E" w:rsidRDefault="005B2B5E" w:rsidP="00873A19">
            <w:pPr>
              <w:jc w:val="center"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500" w:type="dxa"/>
            <w:shd w:val="clear" w:color="auto" w:fill="auto"/>
            <w:vAlign w:val="center"/>
          </w:tcPr>
          <w:p w14:paraId="20DC0BC8" w14:textId="38DEE6C3" w:rsidR="005B2B5E" w:rsidRPr="005B2B5E" w:rsidRDefault="005B2B5E" w:rsidP="00873A19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6</w:t>
            </w:r>
          </w:p>
        </w:tc>
        <w:tc>
          <w:tcPr>
            <w:tcW w:w="2443" w:type="dxa"/>
            <w:shd w:val="clear" w:color="auto" w:fill="D0CECE" w:themeFill="background2" w:themeFillShade="E6"/>
          </w:tcPr>
          <w:p w14:paraId="34BCC67B" w14:textId="351F1A37" w:rsidR="005B2B5E" w:rsidRPr="005B2B5E" w:rsidRDefault="005B2B5E" w:rsidP="000C2149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Bank Holiday</w:t>
            </w:r>
          </w:p>
        </w:tc>
        <w:tc>
          <w:tcPr>
            <w:tcW w:w="2444" w:type="dxa"/>
          </w:tcPr>
          <w:p w14:paraId="491739D2" w14:textId="77777777" w:rsidR="005B2B5E" w:rsidRPr="005B2B5E" w:rsidRDefault="005B2B5E" w:rsidP="000C2149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4" w:type="dxa"/>
          </w:tcPr>
          <w:p w14:paraId="1B11FEAA" w14:textId="77777777" w:rsidR="005B2B5E" w:rsidRPr="005B2B5E" w:rsidRDefault="005B2B5E" w:rsidP="000C2149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3" w:type="dxa"/>
          </w:tcPr>
          <w:p w14:paraId="1C637D47" w14:textId="762DD703" w:rsidR="005B2B5E" w:rsidRPr="005B2B5E" w:rsidRDefault="005B2B5E" w:rsidP="000C2149">
            <w:pPr>
              <w:spacing w:line="192" w:lineRule="auto"/>
              <w:contextualSpacing/>
              <w:rPr>
                <w:rFonts w:cstheme="minorHAnsi"/>
                <w:strike/>
                <w:sz w:val="24"/>
                <w:szCs w:val="18"/>
              </w:rPr>
            </w:pPr>
          </w:p>
        </w:tc>
        <w:tc>
          <w:tcPr>
            <w:tcW w:w="2444" w:type="dxa"/>
          </w:tcPr>
          <w:p w14:paraId="2FC9C524" w14:textId="77777777" w:rsidR="005B2B5E" w:rsidRPr="005B2B5E" w:rsidRDefault="005B2B5E" w:rsidP="000C2149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</w:p>
        </w:tc>
      </w:tr>
      <w:tr w:rsidR="005B2B5E" w14:paraId="664905E2" w14:textId="77777777" w:rsidTr="005B2B5E">
        <w:trPr>
          <w:trHeight w:val="405"/>
        </w:trPr>
        <w:tc>
          <w:tcPr>
            <w:tcW w:w="1631" w:type="dxa"/>
            <w:shd w:val="clear" w:color="auto" w:fill="FFF2CC" w:themeFill="accent4" w:themeFillTint="33"/>
            <w:vAlign w:val="bottom"/>
          </w:tcPr>
          <w:p w14:paraId="62DCA906" w14:textId="73E6FC4D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02/09/2024</w:t>
            </w:r>
          </w:p>
        </w:tc>
        <w:tc>
          <w:tcPr>
            <w:tcW w:w="758" w:type="dxa"/>
            <w:vAlign w:val="center"/>
          </w:tcPr>
          <w:p w14:paraId="464D2611" w14:textId="5A47A10D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8BA40AE" w14:textId="6747644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7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0A2189BD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7030A0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Start 02/09 </w:t>
            </w:r>
          </w:p>
          <w:p w14:paraId="3C501945" w14:textId="7A5E58A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7030A0"/>
                <w:sz w:val="24"/>
                <w:szCs w:val="18"/>
              </w:rPr>
            </w:pPr>
          </w:p>
        </w:tc>
        <w:tc>
          <w:tcPr>
            <w:tcW w:w="2444" w:type="dxa"/>
            <w:shd w:val="clear" w:color="auto" w:fill="FFE599" w:themeFill="accent4" w:themeFillTint="66"/>
          </w:tcPr>
          <w:p w14:paraId="67E63F89" w14:textId="1C779F48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03/09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0A05EFC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04/09</w:t>
            </w:r>
          </w:p>
          <w:p w14:paraId="072051F3" w14:textId="03334881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</w:p>
        </w:tc>
        <w:tc>
          <w:tcPr>
            <w:tcW w:w="2443" w:type="dxa"/>
            <w:shd w:val="clear" w:color="auto" w:fill="FFE599" w:themeFill="accent4" w:themeFillTint="66"/>
          </w:tcPr>
          <w:p w14:paraId="7DF48F52" w14:textId="079C2CCC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05/09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2A2B37E6" w14:textId="7F0616B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06/09</w:t>
            </w:r>
          </w:p>
        </w:tc>
      </w:tr>
      <w:tr w:rsidR="005B2B5E" w14:paraId="2B2AC025" w14:textId="77777777" w:rsidTr="005B2B5E">
        <w:trPr>
          <w:trHeight w:val="405"/>
        </w:trPr>
        <w:tc>
          <w:tcPr>
            <w:tcW w:w="1631" w:type="dxa"/>
            <w:shd w:val="clear" w:color="auto" w:fill="FFF2CC" w:themeFill="accent4" w:themeFillTint="33"/>
            <w:vAlign w:val="bottom"/>
          </w:tcPr>
          <w:p w14:paraId="1A739575" w14:textId="210D2EB0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09/09/2024</w:t>
            </w:r>
          </w:p>
        </w:tc>
        <w:tc>
          <w:tcPr>
            <w:tcW w:w="758" w:type="dxa"/>
            <w:vAlign w:val="center"/>
          </w:tcPr>
          <w:p w14:paraId="5F3961A0" w14:textId="08FA643D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376312D7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8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5B04A765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09/09</w:t>
            </w:r>
          </w:p>
          <w:p w14:paraId="6ED6822B" w14:textId="107B86EA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</w:p>
        </w:tc>
        <w:tc>
          <w:tcPr>
            <w:tcW w:w="2444" w:type="dxa"/>
            <w:shd w:val="clear" w:color="auto" w:fill="FFE599" w:themeFill="accent4" w:themeFillTint="66"/>
          </w:tcPr>
          <w:p w14:paraId="364C9113" w14:textId="50DFEBC9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10/09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32665DA5" w14:textId="3A8EE0BA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11/09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1C235152" w14:textId="3FF27C1B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12/09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11F36A1E" w14:textId="0C60F5B5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13/09</w:t>
            </w:r>
          </w:p>
        </w:tc>
      </w:tr>
      <w:tr w:rsidR="005B2B5E" w14:paraId="4D7640E7" w14:textId="77777777" w:rsidTr="005B2B5E">
        <w:trPr>
          <w:trHeight w:val="405"/>
        </w:trPr>
        <w:tc>
          <w:tcPr>
            <w:tcW w:w="1631" w:type="dxa"/>
            <w:shd w:val="clear" w:color="auto" w:fill="FFF2CC" w:themeFill="accent4" w:themeFillTint="33"/>
            <w:vAlign w:val="bottom"/>
          </w:tcPr>
          <w:p w14:paraId="221A2894" w14:textId="46D42925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16/09/2024</w:t>
            </w:r>
          </w:p>
        </w:tc>
        <w:tc>
          <w:tcPr>
            <w:tcW w:w="758" w:type="dxa"/>
            <w:vAlign w:val="center"/>
          </w:tcPr>
          <w:p w14:paraId="60938723" w14:textId="08E43CF3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6B42D99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9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1945FEEE" w14:textId="34A5A3DC" w:rsidR="005B2B5E" w:rsidRPr="005B2B5E" w:rsidRDefault="005B2B5E" w:rsidP="5C0D923E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16/09</w:t>
            </w:r>
          </w:p>
        </w:tc>
        <w:tc>
          <w:tcPr>
            <w:tcW w:w="2444" w:type="dxa"/>
            <w:shd w:val="clear" w:color="auto" w:fill="FFE599" w:themeFill="accent4" w:themeFillTint="66"/>
          </w:tcPr>
          <w:p w14:paraId="2D51BAB7" w14:textId="7C9B2F1F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17/09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15E2CBF9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 xml:space="preserve">18/09 </w:t>
            </w:r>
          </w:p>
          <w:p w14:paraId="3374D88C" w14:textId="7F227B5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3" w:type="dxa"/>
            <w:shd w:val="clear" w:color="auto" w:fill="FFE599" w:themeFill="accent4" w:themeFillTint="66"/>
          </w:tcPr>
          <w:p w14:paraId="24A43313" w14:textId="5C0EAC75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19/09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720081B3" w14:textId="050297C1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7030A0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 xml:space="preserve">20/09 </w:t>
            </w:r>
            <w:r w:rsidRPr="005B2B5E">
              <w:rPr>
                <w:rFonts w:cstheme="minorHAnsi"/>
                <w:b/>
                <w:bCs/>
                <w:color w:val="000000" w:themeColor="text1"/>
                <w:sz w:val="24"/>
                <w:szCs w:val="18"/>
              </w:rPr>
              <w:t>750 Diagnostic</w:t>
            </w:r>
            <w:r w:rsidRPr="005B2B5E">
              <w:rPr>
                <w:rFonts w:cstheme="minorHAnsi"/>
                <w:b/>
                <w:bCs/>
                <w:color w:val="7030A0"/>
                <w:sz w:val="24"/>
                <w:szCs w:val="18"/>
              </w:rPr>
              <w:t xml:space="preserve"> Deadline</w:t>
            </w:r>
          </w:p>
          <w:p w14:paraId="4A482CEE" w14:textId="600744E1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000000" w:themeColor="text1"/>
                <w:sz w:val="24"/>
                <w:szCs w:val="18"/>
              </w:rPr>
            </w:pPr>
          </w:p>
        </w:tc>
      </w:tr>
      <w:tr w:rsidR="005B2B5E" w14:paraId="7438F8B8" w14:textId="77777777" w:rsidTr="005B2B5E">
        <w:trPr>
          <w:trHeight w:val="405"/>
        </w:trPr>
        <w:tc>
          <w:tcPr>
            <w:tcW w:w="1631" w:type="dxa"/>
            <w:shd w:val="clear" w:color="auto" w:fill="F7CAAC" w:themeFill="accent2" w:themeFillTint="66"/>
            <w:vAlign w:val="bottom"/>
          </w:tcPr>
          <w:p w14:paraId="4CA4C864" w14:textId="7FB4D3CF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23/09/2024</w:t>
            </w:r>
          </w:p>
        </w:tc>
        <w:tc>
          <w:tcPr>
            <w:tcW w:w="758" w:type="dxa"/>
            <w:vAlign w:val="center"/>
          </w:tcPr>
          <w:p w14:paraId="68A88270" w14:textId="59EECC9F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3A0E1EC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10</w:t>
            </w:r>
          </w:p>
        </w:tc>
        <w:tc>
          <w:tcPr>
            <w:tcW w:w="2443" w:type="dxa"/>
            <w:shd w:val="clear" w:color="auto" w:fill="F7CAAC" w:themeFill="accent2" w:themeFillTint="66"/>
          </w:tcPr>
          <w:p w14:paraId="133ABFD5" w14:textId="013669B7" w:rsidR="005B2B5E" w:rsidRPr="005B2B5E" w:rsidRDefault="005B2B5E" w:rsidP="09F77668">
            <w:pPr>
              <w:spacing w:line="192" w:lineRule="auto"/>
              <w:contextualSpacing/>
              <w:rPr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color w:val="BF8F00" w:themeColor="accent4" w:themeShade="BF"/>
                <w:sz w:val="24"/>
                <w:szCs w:val="18"/>
              </w:rPr>
              <w:t>23/09 ITP1: Behaviour</w:t>
            </w:r>
          </w:p>
          <w:p w14:paraId="6E07EF67" w14:textId="572A09EA" w:rsidR="005B2B5E" w:rsidRPr="005B2B5E" w:rsidRDefault="005B2B5E" w:rsidP="5C0D923E">
            <w:pPr>
              <w:spacing w:line="192" w:lineRule="auto"/>
              <w:contextualSpacing/>
              <w:rPr>
                <w:color w:val="7030A0"/>
                <w:sz w:val="24"/>
                <w:szCs w:val="18"/>
              </w:rPr>
            </w:pPr>
          </w:p>
        </w:tc>
        <w:tc>
          <w:tcPr>
            <w:tcW w:w="2444" w:type="dxa"/>
            <w:shd w:val="clear" w:color="auto" w:fill="F4B083" w:themeFill="accent2" w:themeFillTint="99"/>
          </w:tcPr>
          <w:p w14:paraId="417825FF" w14:textId="476810B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 xml:space="preserve">24/09 IPT </w:t>
            </w:r>
            <w:r w:rsidRPr="005B2B5E">
              <w:rPr>
                <w:rFonts w:cstheme="minorHAnsi"/>
                <w:color w:val="C45911" w:themeColor="accent2" w:themeShade="BF"/>
                <w:sz w:val="24"/>
                <w:szCs w:val="18"/>
              </w:rPr>
              <w:t xml:space="preserve">School: (LP) Observe &amp; deconstruct </w:t>
            </w:r>
          </w:p>
        </w:tc>
        <w:tc>
          <w:tcPr>
            <w:tcW w:w="2444" w:type="dxa"/>
            <w:shd w:val="clear" w:color="auto" w:fill="F7CAAC" w:themeFill="accent2" w:themeFillTint="66"/>
          </w:tcPr>
          <w:p w14:paraId="395690E9" w14:textId="41331CCC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 xml:space="preserve">25/09 IPT1 </w:t>
            </w:r>
            <w:r w:rsidRPr="005B2B5E">
              <w:rPr>
                <w:rFonts w:cstheme="minorHAnsi"/>
                <w:color w:val="C45911" w:themeColor="accent2" w:themeShade="BF"/>
                <w:sz w:val="24"/>
                <w:szCs w:val="18"/>
              </w:rPr>
              <w:t>Rehearse</w:t>
            </w:r>
          </w:p>
        </w:tc>
        <w:tc>
          <w:tcPr>
            <w:tcW w:w="2443" w:type="dxa"/>
            <w:shd w:val="clear" w:color="auto" w:fill="F4B083" w:themeFill="accent2" w:themeFillTint="99"/>
          </w:tcPr>
          <w:p w14:paraId="49021C5A" w14:textId="1F8266F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 xml:space="preserve">26/09 ITP1 </w:t>
            </w:r>
            <w:r w:rsidRPr="005B2B5E">
              <w:rPr>
                <w:rFonts w:cstheme="minorHAnsi"/>
                <w:color w:val="C45911" w:themeColor="accent2" w:themeShade="BF"/>
                <w:sz w:val="24"/>
                <w:szCs w:val="18"/>
              </w:rPr>
              <w:t>School Guided practice</w:t>
            </w:r>
          </w:p>
        </w:tc>
        <w:tc>
          <w:tcPr>
            <w:tcW w:w="2444" w:type="dxa"/>
            <w:shd w:val="clear" w:color="auto" w:fill="F7CAAC" w:themeFill="accent2" w:themeFillTint="66"/>
          </w:tcPr>
          <w:p w14:paraId="71067D23" w14:textId="0BF61B0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27/09 ITP1</w:t>
            </w:r>
          </w:p>
        </w:tc>
      </w:tr>
      <w:tr w:rsidR="005B2B5E" w14:paraId="13695855" w14:textId="77777777" w:rsidTr="005B2B5E">
        <w:trPr>
          <w:trHeight w:val="405"/>
        </w:trPr>
        <w:tc>
          <w:tcPr>
            <w:tcW w:w="1631" w:type="dxa"/>
            <w:shd w:val="clear" w:color="auto" w:fill="FFF2CC" w:themeFill="accent4" w:themeFillTint="33"/>
            <w:vAlign w:val="bottom"/>
          </w:tcPr>
          <w:p w14:paraId="48AA8F2C" w14:textId="3608AC9D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30/09/2024</w:t>
            </w:r>
          </w:p>
        </w:tc>
        <w:tc>
          <w:tcPr>
            <w:tcW w:w="758" w:type="dxa"/>
            <w:vAlign w:val="center"/>
          </w:tcPr>
          <w:p w14:paraId="52436D37" w14:textId="392CDA03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FC1B5D6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11</w:t>
            </w:r>
          </w:p>
        </w:tc>
        <w:tc>
          <w:tcPr>
            <w:tcW w:w="2443" w:type="dxa"/>
            <w:shd w:val="clear" w:color="auto" w:fill="FFF2CC" w:themeFill="accent4" w:themeFillTint="33"/>
          </w:tcPr>
          <w:p w14:paraId="4569D14C" w14:textId="7FF2087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30/09</w:t>
            </w:r>
          </w:p>
        </w:tc>
        <w:tc>
          <w:tcPr>
            <w:tcW w:w="2444" w:type="dxa"/>
            <w:shd w:val="clear" w:color="auto" w:fill="FFE599" w:themeFill="accent4" w:themeFillTint="66"/>
          </w:tcPr>
          <w:p w14:paraId="078F2283" w14:textId="6DDF622A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01/10</w:t>
            </w:r>
          </w:p>
        </w:tc>
        <w:tc>
          <w:tcPr>
            <w:tcW w:w="2444" w:type="dxa"/>
            <w:shd w:val="clear" w:color="auto" w:fill="F7CAAC" w:themeFill="accent2" w:themeFillTint="66"/>
          </w:tcPr>
          <w:p w14:paraId="192B9D29" w14:textId="33DC111B" w:rsidR="005B2B5E" w:rsidRPr="005B2B5E" w:rsidRDefault="005B2B5E" w:rsidP="09F77668">
            <w:pPr>
              <w:spacing w:line="192" w:lineRule="auto"/>
              <w:contextualSpacing/>
              <w:rPr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color w:val="BF8F00" w:themeColor="accent4" w:themeShade="BF"/>
                <w:sz w:val="24"/>
                <w:szCs w:val="18"/>
              </w:rPr>
              <w:t xml:space="preserve">02/10 </w:t>
            </w:r>
            <w:r w:rsidRPr="005B2B5E">
              <w:rPr>
                <w:color w:val="323E4F" w:themeColor="text2" w:themeShade="BF"/>
                <w:sz w:val="24"/>
                <w:szCs w:val="18"/>
              </w:rPr>
              <w:t>ITP2: School Culture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4DF72127" w14:textId="68AEE8B5" w:rsidR="005B2B5E" w:rsidRPr="005B2B5E" w:rsidRDefault="005B2B5E" w:rsidP="00DD6A72">
            <w:pPr>
              <w:spacing w:line="192" w:lineRule="auto"/>
              <w:contextualSpacing/>
              <w:rPr>
                <w:rFonts w:cstheme="minorHAnsi"/>
                <w:color w:val="000000" w:themeColor="text1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 xml:space="preserve">03/10 </w:t>
            </w:r>
          </w:p>
          <w:p w14:paraId="3938EFC2" w14:textId="6170D50F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000000" w:themeColor="text1"/>
                <w:sz w:val="24"/>
                <w:szCs w:val="18"/>
              </w:rPr>
            </w:pPr>
          </w:p>
        </w:tc>
        <w:tc>
          <w:tcPr>
            <w:tcW w:w="2444" w:type="dxa"/>
            <w:shd w:val="clear" w:color="auto" w:fill="FFF2CC" w:themeFill="accent4" w:themeFillTint="33"/>
          </w:tcPr>
          <w:p w14:paraId="5852B25A" w14:textId="0399A208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04/10</w:t>
            </w:r>
          </w:p>
        </w:tc>
      </w:tr>
      <w:tr w:rsidR="005B2B5E" w14:paraId="0F704405" w14:textId="77777777" w:rsidTr="005B2B5E">
        <w:trPr>
          <w:trHeight w:val="405"/>
        </w:trPr>
        <w:tc>
          <w:tcPr>
            <w:tcW w:w="1631" w:type="dxa"/>
            <w:shd w:val="clear" w:color="auto" w:fill="FFF2CC" w:themeFill="accent4" w:themeFillTint="33"/>
            <w:vAlign w:val="bottom"/>
          </w:tcPr>
          <w:p w14:paraId="4B6E6C2D" w14:textId="021A9576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07/10/2024</w:t>
            </w:r>
          </w:p>
        </w:tc>
        <w:tc>
          <w:tcPr>
            <w:tcW w:w="758" w:type="dxa"/>
            <w:vAlign w:val="center"/>
          </w:tcPr>
          <w:p w14:paraId="6638D622" w14:textId="08B46E4C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D7BC3C0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12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001157B9" w14:textId="7653F20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07/10 Placement Induction</w:t>
            </w:r>
          </w:p>
        </w:tc>
        <w:tc>
          <w:tcPr>
            <w:tcW w:w="2444" w:type="dxa"/>
            <w:shd w:val="clear" w:color="auto" w:fill="F4B083" w:themeFill="accent2" w:themeFillTint="99"/>
          </w:tcPr>
          <w:p w14:paraId="345F05D0" w14:textId="357C0047" w:rsidR="005B2B5E" w:rsidRPr="005B2B5E" w:rsidRDefault="005B2B5E" w:rsidP="09F77668">
            <w:pPr>
              <w:spacing w:line="192" w:lineRule="auto"/>
              <w:contextualSpacing/>
              <w:rPr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color w:val="00B050"/>
                <w:sz w:val="24"/>
                <w:szCs w:val="18"/>
              </w:rPr>
              <w:t xml:space="preserve">08/10 </w:t>
            </w:r>
            <w:r w:rsidRPr="005B2B5E">
              <w:rPr>
                <w:color w:val="323E4F" w:themeColor="text2" w:themeShade="BF"/>
                <w:sz w:val="24"/>
                <w:szCs w:val="18"/>
              </w:rPr>
              <w:t>ITP2: School Culture</w:t>
            </w:r>
          </w:p>
        </w:tc>
        <w:tc>
          <w:tcPr>
            <w:tcW w:w="2444" w:type="dxa"/>
            <w:shd w:val="clear" w:color="auto" w:fill="F7CAAC" w:themeFill="accent2" w:themeFillTint="66"/>
          </w:tcPr>
          <w:p w14:paraId="3C6EB97B" w14:textId="4269638D" w:rsidR="005B2B5E" w:rsidRPr="005B2B5E" w:rsidRDefault="005B2B5E" w:rsidP="09F77668">
            <w:pPr>
              <w:spacing w:line="192" w:lineRule="auto"/>
              <w:contextualSpacing/>
              <w:rPr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color w:val="BF8F00" w:themeColor="accent4" w:themeShade="BF"/>
                <w:sz w:val="24"/>
                <w:szCs w:val="18"/>
              </w:rPr>
              <w:t xml:space="preserve">09/10 </w:t>
            </w:r>
            <w:r w:rsidRPr="005B2B5E">
              <w:rPr>
                <w:color w:val="323E4F" w:themeColor="text2" w:themeShade="BF"/>
                <w:sz w:val="24"/>
                <w:szCs w:val="18"/>
              </w:rPr>
              <w:t>ITP2: School Culture</w:t>
            </w:r>
          </w:p>
        </w:tc>
        <w:tc>
          <w:tcPr>
            <w:tcW w:w="2443" w:type="dxa"/>
            <w:shd w:val="clear" w:color="auto" w:fill="FFE599" w:themeFill="accent4" w:themeFillTint="66"/>
          </w:tcPr>
          <w:p w14:paraId="7ECE7EA5" w14:textId="4B9919A3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BF8F00" w:themeColor="accent4" w:themeShade="BF"/>
                <w:sz w:val="24"/>
                <w:szCs w:val="18"/>
              </w:rPr>
            </w:pPr>
            <w:r w:rsidRPr="005B2B5E">
              <w:rPr>
                <w:rFonts w:cstheme="minorHAnsi"/>
                <w:color w:val="BF8F00" w:themeColor="accent4" w:themeShade="BF"/>
                <w:sz w:val="24"/>
                <w:szCs w:val="18"/>
              </w:rPr>
              <w:t>10/10</w:t>
            </w:r>
          </w:p>
        </w:tc>
        <w:tc>
          <w:tcPr>
            <w:tcW w:w="2444" w:type="dxa"/>
            <w:shd w:val="clear" w:color="auto" w:fill="FFF2CC" w:themeFill="accent4" w:themeFillTint="33"/>
          </w:tcPr>
          <w:p w14:paraId="52DD6D69" w14:textId="090F9F4C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11/10</w:t>
            </w:r>
          </w:p>
        </w:tc>
      </w:tr>
      <w:tr w:rsidR="005B2B5E" w14:paraId="003FCB4E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60EE3839" w14:textId="68F17FC1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14/10/2024</w:t>
            </w:r>
          </w:p>
        </w:tc>
        <w:tc>
          <w:tcPr>
            <w:tcW w:w="758" w:type="dxa"/>
            <w:vAlign w:val="center"/>
          </w:tcPr>
          <w:p w14:paraId="2DEFDCB1" w14:textId="0CF81ED9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65F2410C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13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19B665E5" w14:textId="676A18CE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000000" w:themeColor="text1"/>
                <w:sz w:val="24"/>
                <w:szCs w:val="18"/>
              </w:rPr>
              <w:t>1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 14/10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056FB153" w14:textId="07F4F0E0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15/10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28F27A4C" w14:textId="7CF3A81B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16/10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794A7179" w14:textId="4E63489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17/10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37F0342E" w14:textId="39C101F5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18/10</w:t>
            </w:r>
          </w:p>
        </w:tc>
      </w:tr>
      <w:tr w:rsidR="005B2B5E" w14:paraId="3EC6A176" w14:textId="77777777" w:rsidTr="005B2B5E">
        <w:trPr>
          <w:trHeight w:val="405"/>
        </w:trPr>
        <w:tc>
          <w:tcPr>
            <w:tcW w:w="1631" w:type="dxa"/>
            <w:shd w:val="clear" w:color="auto" w:fill="FFFFAB"/>
            <w:vAlign w:val="bottom"/>
          </w:tcPr>
          <w:p w14:paraId="2A672D4E" w14:textId="20D5C977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21/10/2024</w:t>
            </w:r>
          </w:p>
        </w:tc>
        <w:tc>
          <w:tcPr>
            <w:tcW w:w="758" w:type="dxa"/>
            <w:vAlign w:val="center"/>
          </w:tcPr>
          <w:p w14:paraId="5341DC20" w14:textId="25C41804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8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20A69C8E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14</w:t>
            </w:r>
          </w:p>
        </w:tc>
        <w:tc>
          <w:tcPr>
            <w:tcW w:w="2443" w:type="dxa"/>
            <w:shd w:val="clear" w:color="auto" w:fill="FFFFAB"/>
          </w:tcPr>
          <w:p w14:paraId="32D0C0C3" w14:textId="14CA5C65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21/10</w:t>
            </w:r>
          </w:p>
        </w:tc>
        <w:tc>
          <w:tcPr>
            <w:tcW w:w="2444" w:type="dxa"/>
            <w:shd w:val="clear" w:color="auto" w:fill="FFFFAB"/>
          </w:tcPr>
          <w:p w14:paraId="0D7FD621" w14:textId="7454AB2F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22/10</w:t>
            </w:r>
          </w:p>
        </w:tc>
        <w:tc>
          <w:tcPr>
            <w:tcW w:w="2444" w:type="dxa"/>
            <w:shd w:val="clear" w:color="auto" w:fill="FFFFAB"/>
          </w:tcPr>
          <w:p w14:paraId="7C4668EE" w14:textId="586FFAE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23/10</w:t>
            </w:r>
          </w:p>
        </w:tc>
        <w:tc>
          <w:tcPr>
            <w:tcW w:w="2443" w:type="dxa"/>
            <w:shd w:val="clear" w:color="auto" w:fill="FFFFAB"/>
          </w:tcPr>
          <w:p w14:paraId="34347476" w14:textId="285BAB7A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24/10</w:t>
            </w:r>
          </w:p>
        </w:tc>
        <w:tc>
          <w:tcPr>
            <w:tcW w:w="2444" w:type="dxa"/>
            <w:shd w:val="clear" w:color="auto" w:fill="FFFFAB"/>
          </w:tcPr>
          <w:p w14:paraId="5B64B266" w14:textId="063398BE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FFD966" w:themeColor="accent4" w:themeTint="99"/>
                <w:sz w:val="24"/>
                <w:szCs w:val="18"/>
              </w:rPr>
              <w:t>25/10</w:t>
            </w:r>
          </w:p>
        </w:tc>
      </w:tr>
      <w:tr w:rsidR="005B2B5E" w14:paraId="4BAA00D0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652D01A8" w14:textId="15B9FBDF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28/10/2024</w:t>
            </w:r>
          </w:p>
        </w:tc>
        <w:tc>
          <w:tcPr>
            <w:tcW w:w="758" w:type="dxa"/>
            <w:vAlign w:val="center"/>
          </w:tcPr>
          <w:p w14:paraId="0AA5896A" w14:textId="6EDA193B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9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B9552E5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15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7A99D52F" w14:textId="6005C4B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000000" w:themeColor="text1"/>
                <w:sz w:val="24"/>
                <w:szCs w:val="18"/>
              </w:rPr>
              <w:t>2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 28/10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7A945C8A" w14:textId="7AA39FF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29/10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28AF0CB3" w14:textId="220A20BE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30/10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5E86FE86" w14:textId="29FF12D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31/10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7BDF502A" w14:textId="3C181179" w:rsidR="005B2B5E" w:rsidRPr="005B2B5E" w:rsidRDefault="005B2B5E" w:rsidP="00460FF0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01/11 </w:t>
            </w:r>
            <w:r w:rsidRPr="005B2B5E">
              <w:rPr>
                <w:rFonts w:cstheme="minorHAnsi"/>
                <w:b/>
                <w:bCs/>
                <w:color w:val="0070C0"/>
                <w:sz w:val="24"/>
                <w:szCs w:val="18"/>
              </w:rPr>
              <w:t>UA1 Deadline (DL</w:t>
            </w:r>
            <w:r w:rsidRPr="005B2B5E">
              <w:rPr>
                <w:rFonts w:cstheme="minorHAnsi"/>
                <w:color w:val="0070C0"/>
                <w:sz w:val="24"/>
                <w:szCs w:val="18"/>
              </w:rPr>
              <w:t xml:space="preserve">) </w:t>
            </w:r>
          </w:p>
        </w:tc>
      </w:tr>
      <w:tr w:rsidR="005B2B5E" w14:paraId="01C6C209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53EE0999" w14:textId="777B3121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04/11/2024</w:t>
            </w:r>
          </w:p>
        </w:tc>
        <w:tc>
          <w:tcPr>
            <w:tcW w:w="758" w:type="dxa"/>
            <w:vAlign w:val="center"/>
          </w:tcPr>
          <w:p w14:paraId="6DF30AD8" w14:textId="64C23A2F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10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FF3FFA0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16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6EA25A0A" w14:textId="165D945A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3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04/11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65652552" w14:textId="33954FC1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05/11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7455A602" w14:textId="3FB0B97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06/11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14CE9829" w14:textId="70C23BD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07/11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54B01311" w14:textId="7F4FC99C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08/11</w:t>
            </w:r>
          </w:p>
        </w:tc>
      </w:tr>
      <w:tr w:rsidR="005B2B5E" w14:paraId="694DD750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410E9342" w14:textId="6A0A27F6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11/11/2024</w:t>
            </w:r>
          </w:p>
        </w:tc>
        <w:tc>
          <w:tcPr>
            <w:tcW w:w="758" w:type="dxa"/>
            <w:vAlign w:val="center"/>
          </w:tcPr>
          <w:p w14:paraId="67342976" w14:textId="2F987DE4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11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57278695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17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2262DF7E" w14:textId="1834527B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4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11/11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4624A4B0" w14:textId="62EC515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12/11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06CECB75" w14:textId="60E2D0CE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13/11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466000F9" w14:textId="5A75DEF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14/11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6C123682" w14:textId="36C0B119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15/11</w:t>
            </w:r>
          </w:p>
        </w:tc>
      </w:tr>
      <w:tr w:rsidR="005B2B5E" w14:paraId="1ABEBA12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6A4A1A36" w14:textId="3C7E3E76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18/11/2024</w:t>
            </w:r>
          </w:p>
        </w:tc>
        <w:tc>
          <w:tcPr>
            <w:tcW w:w="758" w:type="dxa"/>
            <w:vAlign w:val="center"/>
          </w:tcPr>
          <w:p w14:paraId="37DC7703" w14:textId="2C5D24B7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12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FCE8F6D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18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5260FA33" w14:textId="2789A71C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5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18/11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6D6B59CE" w14:textId="66DCA64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19/11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4A612786" w14:textId="440D4EA5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20/11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6338A4D2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21/11 </w:t>
            </w:r>
          </w:p>
          <w:p w14:paraId="0C362AE8" w14:textId="5BB99A39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</w:p>
        </w:tc>
        <w:tc>
          <w:tcPr>
            <w:tcW w:w="2444" w:type="dxa"/>
            <w:shd w:val="clear" w:color="auto" w:fill="E2EFD9" w:themeFill="accent6" w:themeFillTint="33"/>
          </w:tcPr>
          <w:p w14:paraId="5C199044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22/11 </w:t>
            </w:r>
          </w:p>
          <w:p w14:paraId="1518B6FD" w14:textId="5BC05632" w:rsidR="005B2B5E" w:rsidRPr="005B2B5E" w:rsidRDefault="005B2B5E" w:rsidP="00460FF0">
            <w:pPr>
              <w:spacing w:line="192" w:lineRule="auto"/>
              <w:contextualSpacing/>
              <w:rPr>
                <w:rFonts w:cstheme="minorHAnsi"/>
                <w:color w:val="FF7171"/>
                <w:sz w:val="24"/>
                <w:szCs w:val="18"/>
              </w:rPr>
            </w:pPr>
            <w:r w:rsidRPr="005B2B5E">
              <w:rPr>
                <w:rFonts w:cstheme="minorHAnsi"/>
                <w:color w:val="385623" w:themeColor="accent6" w:themeShade="80"/>
                <w:sz w:val="24"/>
                <w:szCs w:val="18"/>
              </w:rPr>
              <w:t>Interim Report</w:t>
            </w:r>
            <w:r w:rsidRPr="005B2B5E">
              <w:rPr>
                <w:rFonts w:cstheme="minorHAnsi"/>
                <w:color w:val="FF7171"/>
                <w:sz w:val="24"/>
                <w:szCs w:val="18"/>
              </w:rPr>
              <w:t xml:space="preserve"> </w:t>
            </w:r>
          </w:p>
        </w:tc>
      </w:tr>
      <w:tr w:rsidR="005B2B5E" w14:paraId="30997AF9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21F5067A" w14:textId="2EFCEBFE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25/11/2024</w:t>
            </w:r>
          </w:p>
        </w:tc>
        <w:tc>
          <w:tcPr>
            <w:tcW w:w="758" w:type="dxa"/>
            <w:vAlign w:val="center"/>
          </w:tcPr>
          <w:p w14:paraId="50064A2A" w14:textId="36FEF384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13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C5810EA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19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798DAACF" w14:textId="56C6D523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6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25/11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4ADEC42E" w14:textId="24EB8026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26/11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5F18F1A6" w14:textId="79A002E0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27/11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5AFB5E72" w14:textId="0A9B39BF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28/11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78631FE4" w14:textId="14CBAC28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29/11 </w:t>
            </w:r>
          </w:p>
        </w:tc>
      </w:tr>
      <w:tr w:rsidR="005B2B5E" w14:paraId="646D81A8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0B0F6166" w14:textId="7AA27A45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02/12/2024</w:t>
            </w:r>
          </w:p>
        </w:tc>
        <w:tc>
          <w:tcPr>
            <w:tcW w:w="758" w:type="dxa"/>
            <w:vAlign w:val="center"/>
          </w:tcPr>
          <w:p w14:paraId="68184FB5" w14:textId="03515BFB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14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07B6C1CD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20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0935904C" w14:textId="088C3B58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7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02/12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66ED5746" w14:textId="16933813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03/12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3A3A03F4" w14:textId="6FFF745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04/12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5EB67437" w14:textId="624D510D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05/12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18955440" w14:textId="58260EA0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06/12</w:t>
            </w:r>
          </w:p>
        </w:tc>
      </w:tr>
      <w:tr w:rsidR="005B2B5E" w14:paraId="250A9DC2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581405E3" w14:textId="2BBDFDA6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09/12/2024</w:t>
            </w:r>
          </w:p>
        </w:tc>
        <w:tc>
          <w:tcPr>
            <w:tcW w:w="758" w:type="dxa"/>
            <w:vAlign w:val="center"/>
          </w:tcPr>
          <w:p w14:paraId="1332B8F9" w14:textId="05371E3E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15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1BEEE454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21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36BA2303" w14:textId="6389A439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8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09/12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1DDE0248" w14:textId="0F89BE1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10/12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690A55FA" w14:textId="324D7D66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11/12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4C913F25" w14:textId="55C08701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12/12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7B305AC9" w14:textId="56080F79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13/12</w:t>
            </w:r>
          </w:p>
        </w:tc>
      </w:tr>
      <w:tr w:rsidR="005B2B5E" w14:paraId="2F116B8E" w14:textId="77777777" w:rsidTr="005B2B5E">
        <w:trPr>
          <w:trHeight w:val="405"/>
        </w:trPr>
        <w:tc>
          <w:tcPr>
            <w:tcW w:w="1631" w:type="dxa"/>
            <w:shd w:val="clear" w:color="auto" w:fill="E2EFD9" w:themeFill="accent6" w:themeFillTint="33"/>
            <w:vAlign w:val="bottom"/>
          </w:tcPr>
          <w:p w14:paraId="2352D4CC" w14:textId="6BBFE901" w:rsidR="005B2B5E" w:rsidRPr="005B2B5E" w:rsidRDefault="005B2B5E" w:rsidP="004F66FA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16/12/2024</w:t>
            </w:r>
          </w:p>
        </w:tc>
        <w:tc>
          <w:tcPr>
            <w:tcW w:w="758" w:type="dxa"/>
            <w:vAlign w:val="center"/>
          </w:tcPr>
          <w:p w14:paraId="3BBA6E3A" w14:textId="639A699B" w:rsidR="005B2B5E" w:rsidRPr="005B2B5E" w:rsidRDefault="005B2B5E" w:rsidP="004F66FA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16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7A2371EC" w14:textId="77777777" w:rsidR="005B2B5E" w:rsidRPr="005B2B5E" w:rsidRDefault="005B2B5E" w:rsidP="004F66FA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22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3CD6562F" w14:textId="0E467432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 xml:space="preserve">9 </w:t>
            </w: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16/12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05B50ED6" w14:textId="3FE45078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17/12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0E06DF58" w14:textId="5B2569D0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18/12</w:t>
            </w:r>
          </w:p>
        </w:tc>
        <w:tc>
          <w:tcPr>
            <w:tcW w:w="2443" w:type="dxa"/>
            <w:shd w:val="clear" w:color="auto" w:fill="E2EFD9" w:themeFill="accent6" w:themeFillTint="33"/>
          </w:tcPr>
          <w:p w14:paraId="38B2DDE7" w14:textId="45592934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>19/12</w:t>
            </w:r>
          </w:p>
        </w:tc>
        <w:tc>
          <w:tcPr>
            <w:tcW w:w="2444" w:type="dxa"/>
            <w:shd w:val="clear" w:color="auto" w:fill="E2EFD9" w:themeFill="accent6" w:themeFillTint="33"/>
          </w:tcPr>
          <w:p w14:paraId="4B4E7F21" w14:textId="77777777" w:rsidR="005B2B5E" w:rsidRPr="005B2B5E" w:rsidRDefault="005B2B5E" w:rsidP="004F66FA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18"/>
              </w:rPr>
            </w:pPr>
            <w:r w:rsidRPr="005B2B5E">
              <w:rPr>
                <w:rFonts w:cstheme="minorHAnsi"/>
                <w:color w:val="A8D08D" w:themeColor="accent6" w:themeTint="99"/>
                <w:sz w:val="24"/>
                <w:szCs w:val="18"/>
              </w:rPr>
              <w:t xml:space="preserve">20/12 </w:t>
            </w:r>
          </w:p>
          <w:p w14:paraId="40F7C3D4" w14:textId="50B1571C" w:rsidR="005B2B5E" w:rsidRPr="005B2B5E" w:rsidRDefault="005B2B5E" w:rsidP="00460FF0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385623" w:themeColor="accent6" w:themeShade="80"/>
                <w:sz w:val="24"/>
                <w:szCs w:val="18"/>
              </w:rPr>
              <w:t xml:space="preserve">Final Report </w:t>
            </w:r>
          </w:p>
        </w:tc>
      </w:tr>
      <w:tr w:rsidR="005B2B5E" w14:paraId="5B704BA3" w14:textId="77777777" w:rsidTr="005B2B5E">
        <w:trPr>
          <w:trHeight w:val="405"/>
        </w:trPr>
        <w:tc>
          <w:tcPr>
            <w:tcW w:w="1631" w:type="dxa"/>
            <w:shd w:val="clear" w:color="auto" w:fill="D9D9D9" w:themeFill="background1" w:themeFillShade="D9"/>
            <w:vAlign w:val="bottom"/>
          </w:tcPr>
          <w:p w14:paraId="4A57E1EE" w14:textId="01D03065" w:rsidR="005B2B5E" w:rsidRPr="005B2B5E" w:rsidRDefault="005B2B5E" w:rsidP="003C0B71">
            <w:pPr>
              <w:jc w:val="center"/>
              <w:rPr>
                <w:rFonts w:ascii="Calibri" w:hAnsi="Calibri" w:cs="Calibri"/>
                <w:color w:val="000000"/>
                <w:sz w:val="24"/>
                <w:szCs w:val="18"/>
              </w:rPr>
            </w:pPr>
            <w:r w:rsidRPr="005B2B5E">
              <w:rPr>
                <w:rFonts w:ascii="Calibri" w:hAnsi="Calibri" w:cs="Calibri"/>
                <w:color w:val="000000"/>
                <w:sz w:val="24"/>
                <w:szCs w:val="18"/>
              </w:rPr>
              <w:t>23/12/2024</w:t>
            </w:r>
          </w:p>
        </w:tc>
        <w:tc>
          <w:tcPr>
            <w:tcW w:w="758" w:type="dxa"/>
            <w:vAlign w:val="center"/>
          </w:tcPr>
          <w:p w14:paraId="28833BE8" w14:textId="26E001C6" w:rsidR="005B2B5E" w:rsidRPr="005B2B5E" w:rsidRDefault="005B2B5E" w:rsidP="003C0B71">
            <w:pPr>
              <w:jc w:val="center"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sz w:val="24"/>
                <w:szCs w:val="18"/>
              </w:rPr>
              <w:t>17</w:t>
            </w:r>
          </w:p>
        </w:tc>
        <w:tc>
          <w:tcPr>
            <w:tcW w:w="500" w:type="dxa"/>
            <w:shd w:val="clear" w:color="auto" w:fill="auto"/>
            <w:vAlign w:val="center"/>
          </w:tcPr>
          <w:p w14:paraId="4D9E01F5" w14:textId="77777777" w:rsidR="005B2B5E" w:rsidRPr="005B2B5E" w:rsidRDefault="005B2B5E" w:rsidP="003C0B71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23</w:t>
            </w:r>
          </w:p>
        </w:tc>
        <w:tc>
          <w:tcPr>
            <w:tcW w:w="2443" w:type="dxa"/>
            <w:shd w:val="clear" w:color="auto" w:fill="E7E6E6" w:themeFill="background2"/>
          </w:tcPr>
          <w:p w14:paraId="41BDE334" w14:textId="7E220C1F" w:rsidR="005B2B5E" w:rsidRPr="005B2B5E" w:rsidRDefault="005B2B5E" w:rsidP="003C0B71">
            <w:pPr>
              <w:spacing w:line="192" w:lineRule="auto"/>
              <w:contextualSpacing/>
              <w:rPr>
                <w:rFonts w:cstheme="minorHAnsi"/>
                <w:color w:val="A6A6A6" w:themeColor="background1" w:themeShade="A6"/>
                <w:sz w:val="24"/>
                <w:szCs w:val="18"/>
              </w:rPr>
            </w:pPr>
            <w:r w:rsidRPr="005B2B5E">
              <w:rPr>
                <w:rFonts w:cstheme="minorHAnsi"/>
                <w:color w:val="A6A6A6" w:themeColor="background1" w:themeShade="A6"/>
                <w:sz w:val="24"/>
                <w:szCs w:val="18"/>
              </w:rPr>
              <w:t>23/12</w:t>
            </w:r>
          </w:p>
        </w:tc>
        <w:tc>
          <w:tcPr>
            <w:tcW w:w="2444" w:type="dxa"/>
            <w:shd w:val="clear" w:color="auto" w:fill="E7E6E6" w:themeFill="background2"/>
          </w:tcPr>
          <w:p w14:paraId="2CC21B82" w14:textId="2E7ACB26" w:rsidR="005B2B5E" w:rsidRPr="005B2B5E" w:rsidRDefault="005B2B5E" w:rsidP="003C0B71">
            <w:pPr>
              <w:spacing w:line="192" w:lineRule="auto"/>
              <w:contextualSpacing/>
              <w:rPr>
                <w:rFonts w:cstheme="minorHAnsi"/>
                <w:color w:val="808080" w:themeColor="background1" w:themeShade="80"/>
                <w:sz w:val="24"/>
                <w:szCs w:val="18"/>
              </w:rPr>
            </w:pPr>
            <w:r w:rsidRPr="005B2B5E">
              <w:rPr>
                <w:rFonts w:cstheme="minorHAnsi"/>
                <w:color w:val="A6A6A6" w:themeColor="background1" w:themeShade="A6"/>
                <w:sz w:val="24"/>
                <w:szCs w:val="18"/>
              </w:rPr>
              <w:t>24/12</w:t>
            </w:r>
          </w:p>
        </w:tc>
        <w:tc>
          <w:tcPr>
            <w:tcW w:w="2444" w:type="dxa"/>
            <w:shd w:val="clear" w:color="auto" w:fill="D0CECE" w:themeFill="background2" w:themeFillShade="E6"/>
          </w:tcPr>
          <w:p w14:paraId="2DA606FF" w14:textId="4C8770B7" w:rsidR="005B2B5E" w:rsidRPr="005B2B5E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6A6A6" w:themeColor="background1" w:themeShade="A6"/>
                <w:sz w:val="24"/>
                <w:szCs w:val="18"/>
              </w:rPr>
              <w:t xml:space="preserve">25/12 </w:t>
            </w: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Bank Holiday</w:t>
            </w:r>
          </w:p>
        </w:tc>
        <w:tc>
          <w:tcPr>
            <w:tcW w:w="2443" w:type="dxa"/>
            <w:shd w:val="clear" w:color="auto" w:fill="D0CECE" w:themeFill="background2" w:themeFillShade="E6"/>
          </w:tcPr>
          <w:p w14:paraId="55672406" w14:textId="1A6713F6" w:rsidR="005B2B5E" w:rsidRPr="005B2B5E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6A6A6" w:themeColor="background1" w:themeShade="A6"/>
                <w:sz w:val="24"/>
                <w:szCs w:val="18"/>
              </w:rPr>
              <w:t xml:space="preserve">26/12 </w:t>
            </w: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Bank Holiday</w:t>
            </w:r>
          </w:p>
        </w:tc>
        <w:tc>
          <w:tcPr>
            <w:tcW w:w="2444" w:type="dxa"/>
            <w:shd w:val="clear" w:color="auto" w:fill="D0CECE" w:themeFill="background2" w:themeFillShade="E6"/>
          </w:tcPr>
          <w:p w14:paraId="70DDEDA4" w14:textId="57920D01" w:rsidR="005B2B5E" w:rsidRPr="005B2B5E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18"/>
              </w:rPr>
            </w:pPr>
            <w:r w:rsidRPr="005B2B5E">
              <w:rPr>
                <w:rFonts w:cstheme="minorHAnsi"/>
                <w:color w:val="A6A6A6" w:themeColor="background1" w:themeShade="A6"/>
                <w:sz w:val="24"/>
                <w:szCs w:val="18"/>
              </w:rPr>
              <w:t xml:space="preserve">27/12 </w:t>
            </w:r>
            <w:r w:rsidRPr="005B2B5E">
              <w:rPr>
                <w:rFonts w:cstheme="minorHAnsi"/>
                <w:color w:val="808080" w:themeColor="background1" w:themeShade="80"/>
                <w:sz w:val="24"/>
                <w:szCs w:val="18"/>
              </w:rPr>
              <w:t>UoL: Closure Day</w:t>
            </w:r>
          </w:p>
        </w:tc>
      </w:tr>
    </w:tbl>
    <w:p w14:paraId="2B4D6053" w14:textId="6DCC05FB" w:rsidR="00BB4FFD" w:rsidRDefault="00BB4FFD"/>
    <w:tbl>
      <w:tblPr>
        <w:tblStyle w:val="TableGrid"/>
        <w:tblW w:w="15407" w:type="dxa"/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773"/>
        <w:gridCol w:w="510"/>
        <w:gridCol w:w="2491"/>
        <w:gridCol w:w="2493"/>
        <w:gridCol w:w="2493"/>
        <w:gridCol w:w="2491"/>
        <w:gridCol w:w="2493"/>
      </w:tblGrid>
      <w:tr w:rsidR="005B2B5E" w14:paraId="64DF78D9" w14:textId="77777777" w:rsidTr="00932905">
        <w:trPr>
          <w:trHeight w:val="362"/>
        </w:trPr>
        <w:tc>
          <w:tcPr>
            <w:tcW w:w="1663" w:type="dxa"/>
            <w:shd w:val="clear" w:color="auto" w:fill="D9D9D9" w:themeFill="background1" w:themeFillShade="D9"/>
            <w:vAlign w:val="bottom"/>
          </w:tcPr>
          <w:p w14:paraId="7E12818E" w14:textId="06DF4588" w:rsidR="005B2B5E" w:rsidRPr="00932905" w:rsidRDefault="005B2B5E" w:rsidP="003C0B7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30/12/2024</w:t>
            </w:r>
          </w:p>
        </w:tc>
        <w:tc>
          <w:tcPr>
            <w:tcW w:w="773" w:type="dxa"/>
            <w:vAlign w:val="center"/>
          </w:tcPr>
          <w:p w14:paraId="27012085" w14:textId="3704A3F0" w:rsidR="005B2B5E" w:rsidRPr="00932905" w:rsidRDefault="005B2B5E" w:rsidP="003C0B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>18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1495293" w14:textId="77777777" w:rsidR="005B2B5E" w:rsidRPr="00932905" w:rsidRDefault="005B2B5E" w:rsidP="003C0B71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24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24F1BD73" w14:textId="228F2A52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30/12 </w:t>
            </w: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UoL: Closure Day</w:t>
            </w:r>
          </w:p>
        </w:tc>
        <w:tc>
          <w:tcPr>
            <w:tcW w:w="2493" w:type="dxa"/>
            <w:shd w:val="clear" w:color="auto" w:fill="D0CECE" w:themeFill="background2" w:themeFillShade="E6"/>
          </w:tcPr>
          <w:p w14:paraId="68FDBBEB" w14:textId="08424212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31/12 </w:t>
            </w: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UoL: Closure Day</w:t>
            </w:r>
          </w:p>
        </w:tc>
        <w:tc>
          <w:tcPr>
            <w:tcW w:w="2493" w:type="dxa"/>
            <w:shd w:val="clear" w:color="auto" w:fill="D0CECE" w:themeFill="background2" w:themeFillShade="E6"/>
          </w:tcPr>
          <w:p w14:paraId="691F09B9" w14:textId="6FE4AEF9" w:rsidR="005B2B5E" w:rsidRPr="00932905" w:rsidRDefault="005B2B5E" w:rsidP="002A55DA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01/01 </w:t>
            </w: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Bank Holiday</w:t>
            </w:r>
          </w:p>
        </w:tc>
        <w:tc>
          <w:tcPr>
            <w:tcW w:w="2491" w:type="dxa"/>
            <w:shd w:val="clear" w:color="auto" w:fill="FFFFAB"/>
          </w:tcPr>
          <w:p w14:paraId="2BCBB65C" w14:textId="043FB72B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02/01 </w:t>
            </w:r>
            <w:r w:rsidRPr="00932905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 </w:t>
            </w:r>
          </w:p>
          <w:p w14:paraId="66C4F8DD" w14:textId="411FC29C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UoL: 1</w:t>
            </w: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  <w:vertAlign w:val="superscript"/>
              </w:rPr>
              <w:t>st</w:t>
            </w: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 xml:space="preserve"> day of term</w:t>
            </w:r>
          </w:p>
        </w:tc>
        <w:tc>
          <w:tcPr>
            <w:tcW w:w="2493" w:type="dxa"/>
            <w:shd w:val="clear" w:color="auto" w:fill="FFFFAB"/>
          </w:tcPr>
          <w:p w14:paraId="2D8C1D63" w14:textId="649831D4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02/01 </w:t>
            </w:r>
          </w:p>
        </w:tc>
      </w:tr>
      <w:tr w:rsidR="005B2B5E" w14:paraId="2ADF0EED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6C2C171D" w14:textId="14552D31" w:rsidR="005B2B5E" w:rsidRPr="00932905" w:rsidRDefault="005B2B5E" w:rsidP="003C0B71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06/01/2025</w:t>
            </w:r>
          </w:p>
        </w:tc>
        <w:tc>
          <w:tcPr>
            <w:tcW w:w="773" w:type="dxa"/>
            <w:vAlign w:val="center"/>
          </w:tcPr>
          <w:p w14:paraId="727F9E28" w14:textId="2E9BB200" w:rsidR="005B2B5E" w:rsidRPr="00932905" w:rsidRDefault="005B2B5E" w:rsidP="003C0B71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>19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4E350A8" w14:textId="77777777" w:rsidR="005B2B5E" w:rsidRPr="00932905" w:rsidRDefault="005B2B5E" w:rsidP="003C0B71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25</w:t>
            </w:r>
          </w:p>
        </w:tc>
        <w:tc>
          <w:tcPr>
            <w:tcW w:w="2491" w:type="dxa"/>
            <w:shd w:val="clear" w:color="auto" w:fill="F7CAAC" w:themeFill="accent2" w:themeFillTint="66"/>
          </w:tcPr>
          <w:p w14:paraId="3A54D6FE" w14:textId="26DD4D23" w:rsidR="005B2B5E" w:rsidRPr="00932905" w:rsidRDefault="005B2B5E" w:rsidP="09F77668">
            <w:pPr>
              <w:spacing w:line="192" w:lineRule="auto"/>
              <w:contextualSpacing/>
              <w:rPr>
                <w:color w:val="BF8F00" w:themeColor="accent4" w:themeShade="BF"/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06/01 </w:t>
            </w:r>
            <w:r w:rsidRPr="00932905">
              <w:rPr>
                <w:color w:val="2E74B5" w:themeColor="accent1" w:themeShade="BF"/>
                <w:sz w:val="24"/>
                <w:szCs w:val="24"/>
              </w:rPr>
              <w:t>ITP3: Inclusivity</w:t>
            </w:r>
          </w:p>
          <w:p w14:paraId="3F99F4B4" w14:textId="465622E2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F7CAAC" w:themeFill="accent2" w:themeFillTint="66"/>
          </w:tcPr>
          <w:p w14:paraId="2314BA2D" w14:textId="332B4B94" w:rsidR="005B2B5E" w:rsidRPr="00932905" w:rsidRDefault="005B2B5E" w:rsidP="09F77668">
            <w:pPr>
              <w:spacing w:line="192" w:lineRule="auto"/>
              <w:contextualSpacing/>
              <w:rPr>
                <w:color w:val="C45911" w:themeColor="accent2" w:themeShade="BF"/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07/01 </w:t>
            </w:r>
            <w:r w:rsidRPr="00932905">
              <w:rPr>
                <w:color w:val="C00000"/>
                <w:sz w:val="24"/>
                <w:szCs w:val="24"/>
              </w:rPr>
              <w:t>ITP4:Sequencing</w:t>
            </w:r>
          </w:p>
          <w:p w14:paraId="104D75A9" w14:textId="1B62A86B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F7CAAC" w:themeFill="accent2" w:themeFillTint="66"/>
          </w:tcPr>
          <w:p w14:paraId="06A786D3" w14:textId="5C047741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 xml:space="preserve">08/01 </w:t>
            </w:r>
            <w:r w:rsidRPr="00932905">
              <w:rPr>
                <w:rFonts w:cstheme="minorHAnsi"/>
                <w:color w:val="2E74B5" w:themeColor="accent1" w:themeShade="BF"/>
                <w:sz w:val="24"/>
                <w:szCs w:val="24"/>
              </w:rPr>
              <w:t>ITP3 Inclusivity</w:t>
            </w:r>
          </w:p>
        </w:tc>
        <w:tc>
          <w:tcPr>
            <w:tcW w:w="2491" w:type="dxa"/>
            <w:shd w:val="clear" w:color="auto" w:fill="FFE599" w:themeFill="accent4" w:themeFillTint="66"/>
          </w:tcPr>
          <w:p w14:paraId="63EC097E" w14:textId="63101A5C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09/01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7135137E" w14:textId="23772D89" w:rsidR="005B2B5E" w:rsidRPr="00932905" w:rsidRDefault="005B2B5E" w:rsidP="003C0B71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10/01</w:t>
            </w:r>
          </w:p>
        </w:tc>
      </w:tr>
      <w:tr w:rsidR="005B2B5E" w14:paraId="4B229E4B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4A4C5105" w14:textId="58D5758C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13/01/2025</w:t>
            </w:r>
          </w:p>
        </w:tc>
        <w:tc>
          <w:tcPr>
            <w:tcW w:w="773" w:type="dxa"/>
            <w:vAlign w:val="center"/>
          </w:tcPr>
          <w:p w14:paraId="6CCD0C1F" w14:textId="3256AA1C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1570344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26</w:t>
            </w:r>
          </w:p>
        </w:tc>
        <w:tc>
          <w:tcPr>
            <w:tcW w:w="2491" w:type="dxa"/>
            <w:shd w:val="clear" w:color="auto" w:fill="F7CAAC" w:themeFill="accent2" w:themeFillTint="66"/>
          </w:tcPr>
          <w:p w14:paraId="522500DF" w14:textId="09F3351D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13/01 </w:t>
            </w:r>
            <w:r w:rsidRPr="00932905">
              <w:rPr>
                <w:color w:val="2E74B5" w:themeColor="accent1" w:themeShade="BF"/>
                <w:sz w:val="24"/>
                <w:szCs w:val="24"/>
              </w:rPr>
              <w:t>ITP3: Inclusivity</w:t>
            </w:r>
          </w:p>
        </w:tc>
        <w:tc>
          <w:tcPr>
            <w:tcW w:w="2493" w:type="dxa"/>
            <w:shd w:val="clear" w:color="auto" w:fill="F4B083" w:themeFill="accent2" w:themeFillTint="99"/>
          </w:tcPr>
          <w:p w14:paraId="709F5B8D" w14:textId="5F02636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 xml:space="preserve">14/01 </w:t>
            </w:r>
            <w:r w:rsidRPr="00932905">
              <w:rPr>
                <w:rFonts w:cstheme="minorHAnsi"/>
                <w:color w:val="2E74B5" w:themeColor="accent1" w:themeShade="BF"/>
                <w:sz w:val="24"/>
                <w:szCs w:val="24"/>
              </w:rPr>
              <w:t xml:space="preserve">ITP3 Subject </w:t>
            </w: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day in school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2C8829AF" w14:textId="0A33B4F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15/01</w:t>
            </w:r>
          </w:p>
        </w:tc>
        <w:tc>
          <w:tcPr>
            <w:tcW w:w="2491" w:type="dxa"/>
            <w:shd w:val="clear" w:color="auto" w:fill="FFE599" w:themeFill="accent4" w:themeFillTint="66"/>
          </w:tcPr>
          <w:p w14:paraId="7EB3E2FB" w14:textId="5050ABA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16/01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643B844A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17/01 </w:t>
            </w:r>
          </w:p>
          <w:p w14:paraId="5617B12A" w14:textId="325FF27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B2B5E" w14:paraId="3A3F32ED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0A1F7DFD" w14:textId="2072E837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20/01/2025</w:t>
            </w:r>
          </w:p>
        </w:tc>
        <w:tc>
          <w:tcPr>
            <w:tcW w:w="773" w:type="dxa"/>
            <w:vAlign w:val="center"/>
          </w:tcPr>
          <w:p w14:paraId="7531051C" w14:textId="4B108EC0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9DF7D5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27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14:paraId="6B399F89" w14:textId="2D0172A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20/01</w:t>
            </w:r>
          </w:p>
        </w:tc>
        <w:tc>
          <w:tcPr>
            <w:tcW w:w="2493" w:type="dxa"/>
            <w:shd w:val="clear" w:color="auto" w:fill="FFE599" w:themeFill="accent4" w:themeFillTint="66"/>
          </w:tcPr>
          <w:p w14:paraId="1CAA4009" w14:textId="3C48C41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21/01</w:t>
            </w:r>
          </w:p>
        </w:tc>
        <w:tc>
          <w:tcPr>
            <w:tcW w:w="2493" w:type="dxa"/>
            <w:shd w:val="clear" w:color="auto" w:fill="F7CAAC" w:themeFill="accent2" w:themeFillTint="66"/>
          </w:tcPr>
          <w:p w14:paraId="4A675716" w14:textId="6FA650DB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22/01 </w:t>
            </w:r>
            <w:r w:rsidRPr="00932905">
              <w:rPr>
                <w:color w:val="323E4F" w:themeColor="text2" w:themeShade="BF"/>
                <w:sz w:val="24"/>
                <w:szCs w:val="24"/>
              </w:rPr>
              <w:t>ITP5: Emotion and Engagement</w:t>
            </w:r>
          </w:p>
        </w:tc>
        <w:tc>
          <w:tcPr>
            <w:tcW w:w="2491" w:type="dxa"/>
            <w:shd w:val="clear" w:color="auto" w:fill="FFE599" w:themeFill="accent4" w:themeFillTint="66"/>
          </w:tcPr>
          <w:p w14:paraId="7984BB35" w14:textId="7532663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23/01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740EE6BF" w14:textId="714A122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25/01</w:t>
            </w:r>
          </w:p>
        </w:tc>
      </w:tr>
      <w:tr w:rsidR="005B2B5E" w14:paraId="44CD6EB4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25917B20" w14:textId="02B8820C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27/01/2025</w:t>
            </w:r>
          </w:p>
        </w:tc>
        <w:tc>
          <w:tcPr>
            <w:tcW w:w="773" w:type="dxa"/>
            <w:vAlign w:val="center"/>
          </w:tcPr>
          <w:p w14:paraId="592D49F9" w14:textId="42AEA826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97BBD02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28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14:paraId="5B0ED09D" w14:textId="5244216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27/01</w:t>
            </w:r>
          </w:p>
        </w:tc>
        <w:tc>
          <w:tcPr>
            <w:tcW w:w="2493" w:type="dxa"/>
            <w:shd w:val="clear" w:color="auto" w:fill="FFE599" w:themeFill="accent4" w:themeFillTint="66"/>
          </w:tcPr>
          <w:p w14:paraId="6265FD89" w14:textId="432A502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>28/01</w:t>
            </w:r>
          </w:p>
        </w:tc>
        <w:tc>
          <w:tcPr>
            <w:tcW w:w="2493" w:type="dxa"/>
            <w:shd w:val="clear" w:color="auto" w:fill="F7CAAC" w:themeFill="accent2" w:themeFillTint="66"/>
          </w:tcPr>
          <w:p w14:paraId="7DBC5D30" w14:textId="5A88F2B9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29/01 </w:t>
            </w:r>
            <w:r w:rsidRPr="00932905">
              <w:rPr>
                <w:color w:val="323E4F" w:themeColor="text2" w:themeShade="BF"/>
                <w:sz w:val="24"/>
                <w:szCs w:val="24"/>
              </w:rPr>
              <w:t>ITP5: Emotion and Engagement</w:t>
            </w:r>
          </w:p>
        </w:tc>
        <w:tc>
          <w:tcPr>
            <w:tcW w:w="2491" w:type="dxa"/>
            <w:shd w:val="clear" w:color="auto" w:fill="F4B083" w:themeFill="accent2" w:themeFillTint="99"/>
          </w:tcPr>
          <w:p w14:paraId="3E4FF445" w14:textId="0188D229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30/01 </w:t>
            </w:r>
            <w:r w:rsidRPr="00932905">
              <w:rPr>
                <w:color w:val="323E4F" w:themeColor="text2" w:themeShade="BF"/>
                <w:sz w:val="24"/>
                <w:szCs w:val="24"/>
              </w:rPr>
              <w:t>ITP5: Emotion and Engagement (School)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1C5AE265" w14:textId="72E302D6" w:rsidR="005B2B5E" w:rsidRPr="00932905" w:rsidRDefault="005B2B5E" w:rsidP="00FC09CC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31/01 </w:t>
            </w:r>
          </w:p>
          <w:p w14:paraId="65AC02AC" w14:textId="6247CCE9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2B5E" w14:paraId="46BDA8F0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181CD299" w14:textId="6DF825DD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03/02/2025</w:t>
            </w:r>
          </w:p>
        </w:tc>
        <w:tc>
          <w:tcPr>
            <w:tcW w:w="773" w:type="dxa"/>
            <w:vAlign w:val="center"/>
          </w:tcPr>
          <w:p w14:paraId="24C7FDF1" w14:textId="5401D164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65CF88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29</w:t>
            </w:r>
          </w:p>
        </w:tc>
        <w:tc>
          <w:tcPr>
            <w:tcW w:w="2491" w:type="dxa"/>
            <w:shd w:val="clear" w:color="auto" w:fill="FFF2CC" w:themeFill="accent4" w:themeFillTint="33"/>
          </w:tcPr>
          <w:p w14:paraId="07D76B1A" w14:textId="4ADE55B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03/02</w:t>
            </w:r>
          </w:p>
        </w:tc>
        <w:tc>
          <w:tcPr>
            <w:tcW w:w="2493" w:type="dxa"/>
            <w:shd w:val="clear" w:color="auto" w:fill="F7CAAC" w:themeFill="accent2" w:themeFillTint="66"/>
          </w:tcPr>
          <w:p w14:paraId="6E347DFD" w14:textId="10F2A918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>04/02</w:t>
            </w:r>
            <w:r w:rsidRPr="00932905">
              <w:rPr>
                <w:color w:val="C00000"/>
                <w:sz w:val="24"/>
                <w:szCs w:val="24"/>
              </w:rPr>
              <w:t xml:space="preserve"> ITP4: Sequencing</w:t>
            </w:r>
          </w:p>
        </w:tc>
        <w:tc>
          <w:tcPr>
            <w:tcW w:w="2493" w:type="dxa"/>
            <w:shd w:val="clear" w:color="auto" w:fill="F7CAAC" w:themeFill="accent2" w:themeFillTint="66"/>
          </w:tcPr>
          <w:p w14:paraId="6ED23FEE" w14:textId="7E82A7EE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05/02 </w:t>
            </w:r>
            <w:r w:rsidRPr="00932905">
              <w:rPr>
                <w:color w:val="C00000"/>
                <w:sz w:val="24"/>
                <w:szCs w:val="24"/>
              </w:rPr>
              <w:t>ITP4: Sequencing</w:t>
            </w:r>
          </w:p>
        </w:tc>
        <w:tc>
          <w:tcPr>
            <w:tcW w:w="2491" w:type="dxa"/>
            <w:shd w:val="clear" w:color="auto" w:fill="FFE599" w:themeFill="accent4" w:themeFillTint="66"/>
          </w:tcPr>
          <w:p w14:paraId="1FF6FB64" w14:textId="76BC0020" w:rsidR="005B2B5E" w:rsidRPr="00932905" w:rsidRDefault="005B2B5E" w:rsidP="70F773C1">
            <w:pPr>
              <w:spacing w:line="192" w:lineRule="auto"/>
              <w:contextualSpacing/>
              <w:rPr>
                <w:color w:val="BF8F00" w:themeColor="accent4" w:themeShade="BF"/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06/02 </w:t>
            </w:r>
          </w:p>
          <w:p w14:paraId="12EB7264" w14:textId="7473E42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FFF2CC" w:themeFill="accent4" w:themeFillTint="33"/>
          </w:tcPr>
          <w:p w14:paraId="6D903394" w14:textId="1A19811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07/02</w:t>
            </w:r>
          </w:p>
        </w:tc>
      </w:tr>
      <w:tr w:rsidR="005B2B5E" w14:paraId="5B4BC441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7506D13B" w14:textId="781BCFEE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10/02/2025</w:t>
            </w:r>
          </w:p>
        </w:tc>
        <w:tc>
          <w:tcPr>
            <w:tcW w:w="773" w:type="dxa"/>
            <w:vAlign w:val="center"/>
          </w:tcPr>
          <w:p w14:paraId="2195C0AB" w14:textId="54DE7590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90D19E5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30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56A71B64" w14:textId="6628A51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10/02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3D2A3D1" w14:textId="5307AE7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11/02</w:t>
            </w:r>
          </w:p>
        </w:tc>
        <w:tc>
          <w:tcPr>
            <w:tcW w:w="2493" w:type="dxa"/>
            <w:shd w:val="clear" w:color="auto" w:fill="F4B083" w:themeFill="accent2" w:themeFillTint="99"/>
          </w:tcPr>
          <w:p w14:paraId="22E3769F" w14:textId="4D5AD690" w:rsidR="005B2B5E" w:rsidRPr="00932905" w:rsidRDefault="005B2B5E" w:rsidP="09F77668">
            <w:pPr>
              <w:spacing w:line="192" w:lineRule="auto"/>
              <w:contextualSpacing/>
              <w:rPr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color w:val="538135" w:themeColor="accent6" w:themeShade="BF"/>
                <w:sz w:val="24"/>
                <w:szCs w:val="24"/>
              </w:rPr>
              <w:t>12/02</w:t>
            </w:r>
            <w:r w:rsidRPr="00932905">
              <w:rPr>
                <w:color w:val="C00000"/>
                <w:sz w:val="24"/>
                <w:szCs w:val="24"/>
              </w:rPr>
              <w:t xml:space="preserve"> IPT4: Sequencing</w:t>
            </w:r>
          </w:p>
        </w:tc>
        <w:tc>
          <w:tcPr>
            <w:tcW w:w="2491" w:type="dxa"/>
            <w:shd w:val="clear" w:color="auto" w:fill="F7CAAC" w:themeFill="accent2" w:themeFillTint="66"/>
          </w:tcPr>
          <w:p w14:paraId="0B4A889B" w14:textId="3C50D939" w:rsidR="005B2B5E" w:rsidRPr="00932905" w:rsidRDefault="005B2B5E" w:rsidP="09F77668">
            <w:pPr>
              <w:spacing w:line="192" w:lineRule="auto"/>
              <w:contextualSpacing/>
              <w:rPr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13/02 </w:t>
            </w:r>
            <w:r w:rsidRPr="00932905">
              <w:rPr>
                <w:color w:val="C00000"/>
                <w:sz w:val="24"/>
                <w:szCs w:val="24"/>
              </w:rPr>
              <w:t>ITP4: Sequencing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56769CA" w14:textId="5173AFF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14/02</w:t>
            </w:r>
          </w:p>
        </w:tc>
      </w:tr>
      <w:tr w:rsidR="005B2B5E" w14:paraId="70D12C43" w14:textId="77777777" w:rsidTr="00932905">
        <w:trPr>
          <w:trHeight w:val="362"/>
        </w:trPr>
        <w:tc>
          <w:tcPr>
            <w:tcW w:w="1663" w:type="dxa"/>
            <w:shd w:val="clear" w:color="auto" w:fill="FFFFAB"/>
            <w:vAlign w:val="bottom"/>
          </w:tcPr>
          <w:p w14:paraId="04B4E1DC" w14:textId="7D4DE231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17/02/2025</w:t>
            </w:r>
          </w:p>
        </w:tc>
        <w:tc>
          <w:tcPr>
            <w:tcW w:w="773" w:type="dxa"/>
            <w:vAlign w:val="center"/>
          </w:tcPr>
          <w:p w14:paraId="2A496C25" w14:textId="3FB69D07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5DC69C42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31</w:t>
            </w:r>
          </w:p>
        </w:tc>
        <w:tc>
          <w:tcPr>
            <w:tcW w:w="2491" w:type="dxa"/>
            <w:shd w:val="clear" w:color="auto" w:fill="FFFFAB"/>
          </w:tcPr>
          <w:p w14:paraId="2765817F" w14:textId="3B8EEB15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17/02</w:t>
            </w:r>
          </w:p>
        </w:tc>
        <w:tc>
          <w:tcPr>
            <w:tcW w:w="2493" w:type="dxa"/>
            <w:shd w:val="clear" w:color="auto" w:fill="FFFFAB"/>
          </w:tcPr>
          <w:p w14:paraId="7C259FBA" w14:textId="20379A8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18/02 </w:t>
            </w:r>
          </w:p>
        </w:tc>
        <w:tc>
          <w:tcPr>
            <w:tcW w:w="2493" w:type="dxa"/>
            <w:shd w:val="clear" w:color="auto" w:fill="FFFFAB"/>
          </w:tcPr>
          <w:p w14:paraId="4A6DA46C" w14:textId="6C192C4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19/02</w:t>
            </w:r>
          </w:p>
        </w:tc>
        <w:tc>
          <w:tcPr>
            <w:tcW w:w="2491" w:type="dxa"/>
            <w:shd w:val="clear" w:color="auto" w:fill="FFFFAB"/>
          </w:tcPr>
          <w:p w14:paraId="6B4994D4" w14:textId="4B01047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>20/02</w:t>
            </w:r>
          </w:p>
        </w:tc>
        <w:tc>
          <w:tcPr>
            <w:tcW w:w="2493" w:type="dxa"/>
            <w:shd w:val="clear" w:color="auto" w:fill="FFFFAB"/>
          </w:tcPr>
          <w:p w14:paraId="76536BD8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21/02 </w:t>
            </w:r>
          </w:p>
          <w:p w14:paraId="00DF81CE" w14:textId="45FCA96B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93290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UA2 Deadline</w:t>
            </w:r>
          </w:p>
        </w:tc>
      </w:tr>
      <w:tr w:rsidR="005B2B5E" w14:paraId="04EBD652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239BEB7F" w14:textId="75988CA8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24/02/2025</w:t>
            </w:r>
          </w:p>
        </w:tc>
        <w:tc>
          <w:tcPr>
            <w:tcW w:w="773" w:type="dxa"/>
            <w:vAlign w:val="center"/>
          </w:tcPr>
          <w:p w14:paraId="2FA62301" w14:textId="7812713D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399BC3A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32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0BD6AEE7" w14:textId="5089D72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2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24/02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6007F60" w14:textId="6506518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25/02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3254482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26/02 </w:t>
            </w:r>
          </w:p>
          <w:p w14:paraId="1C236D34" w14:textId="4F6C58E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7030A0"/>
                <w:sz w:val="24"/>
                <w:szCs w:val="24"/>
              </w:rPr>
            </w:pPr>
          </w:p>
        </w:tc>
        <w:tc>
          <w:tcPr>
            <w:tcW w:w="2491" w:type="dxa"/>
            <w:shd w:val="clear" w:color="auto" w:fill="E2EFD9" w:themeFill="accent6" w:themeFillTint="33"/>
          </w:tcPr>
          <w:p w14:paraId="162129E0" w14:textId="22F2D0A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27/02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702D908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28/02 </w:t>
            </w:r>
          </w:p>
          <w:p w14:paraId="115042E1" w14:textId="08FC3AE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2B5E" w14:paraId="56BCAEB6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6689C5E7" w14:textId="0B11B121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03/03/2025</w:t>
            </w:r>
          </w:p>
        </w:tc>
        <w:tc>
          <w:tcPr>
            <w:tcW w:w="773" w:type="dxa"/>
            <w:vAlign w:val="center"/>
          </w:tcPr>
          <w:p w14:paraId="4E7A1F03" w14:textId="6EB04B2B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E0485BD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E8B80B8" w14:textId="15E46C5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3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03/03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8D6039C" w14:textId="771E238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04/03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25555FAD" w14:textId="5A45893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05/03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574427D1" w14:textId="38AD21F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06/03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CB87110" w14:textId="64FC387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07/03</w:t>
            </w:r>
          </w:p>
        </w:tc>
      </w:tr>
      <w:tr w:rsidR="005B2B5E" w14:paraId="04ECC632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1F875F2D" w14:textId="613172E6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10/03/2025</w:t>
            </w:r>
          </w:p>
        </w:tc>
        <w:tc>
          <w:tcPr>
            <w:tcW w:w="773" w:type="dxa"/>
            <w:vAlign w:val="center"/>
          </w:tcPr>
          <w:p w14:paraId="275AF9C5" w14:textId="553A4986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2CCBC9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34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1992DA54" w14:textId="7C900CF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4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10/03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31CE891B" w14:textId="3D4F87F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11/03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B6E9A50" w14:textId="2F2046AE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12/03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E106481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13/03 </w:t>
            </w:r>
          </w:p>
          <w:p w14:paraId="3D22D02C" w14:textId="6B75382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E2EFD9" w:themeFill="accent6" w:themeFillTint="33"/>
          </w:tcPr>
          <w:p w14:paraId="7B98EB0B" w14:textId="4CFB782E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14/03</w:t>
            </w:r>
          </w:p>
        </w:tc>
      </w:tr>
      <w:tr w:rsidR="005B2B5E" w14:paraId="0C6A5340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0A7C25A4" w14:textId="60B09EF7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17/03/2025</w:t>
            </w:r>
          </w:p>
        </w:tc>
        <w:tc>
          <w:tcPr>
            <w:tcW w:w="773" w:type="dxa"/>
            <w:vAlign w:val="center"/>
          </w:tcPr>
          <w:p w14:paraId="57BCA966" w14:textId="44FC3101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BBB9E0D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35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67AB4FA2" w14:textId="663E5520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5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17/03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321ADDE2" w14:textId="0054935B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18/03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BBEED62" w14:textId="47A5BEA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19/03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76A5B0F9" w14:textId="1008917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20/03</w:t>
            </w:r>
          </w:p>
        </w:tc>
        <w:tc>
          <w:tcPr>
            <w:tcW w:w="2493" w:type="dxa"/>
            <w:shd w:val="clear" w:color="auto" w:fill="F7CAAC" w:themeFill="accent2" w:themeFillTint="66"/>
          </w:tcPr>
          <w:p w14:paraId="114D5267" w14:textId="13F5B3EF" w:rsidR="005B2B5E" w:rsidRPr="00932905" w:rsidRDefault="005B2B5E" w:rsidP="09F77668">
            <w:pPr>
              <w:spacing w:line="192" w:lineRule="auto"/>
              <w:contextualSpacing/>
              <w:rPr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21/03 </w:t>
            </w:r>
            <w:r w:rsidRPr="00932905">
              <w:rPr>
                <w:color w:val="C00000"/>
                <w:sz w:val="24"/>
                <w:szCs w:val="24"/>
              </w:rPr>
              <w:t>ITP4: Sequencing</w:t>
            </w:r>
            <w:r w:rsidRPr="00932905">
              <w:rPr>
                <w:color w:val="BF8F00" w:themeColor="accent4" w:themeShade="BF"/>
                <w:sz w:val="24"/>
                <w:szCs w:val="24"/>
              </w:rPr>
              <w:t xml:space="preserve"> </w:t>
            </w:r>
            <w:r w:rsidRPr="00932905">
              <w:rPr>
                <w:sz w:val="24"/>
                <w:szCs w:val="24"/>
              </w:rPr>
              <w:t>Return Day</w:t>
            </w:r>
          </w:p>
          <w:p w14:paraId="4D8341A2" w14:textId="0A293F7C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FF7171"/>
                <w:sz w:val="24"/>
                <w:szCs w:val="24"/>
              </w:rPr>
            </w:pPr>
            <w:r w:rsidRPr="00932905">
              <w:rPr>
                <w:rFonts w:cstheme="minorHAnsi"/>
                <w:color w:val="FF7171"/>
                <w:sz w:val="24"/>
                <w:szCs w:val="24"/>
              </w:rPr>
              <w:t xml:space="preserve"> </w:t>
            </w:r>
          </w:p>
        </w:tc>
      </w:tr>
      <w:tr w:rsidR="005B2B5E" w14:paraId="55C3D114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66086AC1" w14:textId="164E7378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24/03/2025</w:t>
            </w:r>
          </w:p>
        </w:tc>
        <w:tc>
          <w:tcPr>
            <w:tcW w:w="773" w:type="dxa"/>
            <w:vAlign w:val="center"/>
          </w:tcPr>
          <w:p w14:paraId="6BF46A44" w14:textId="446AA7AB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A9DB215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2EC5A161" w14:textId="6DBE40B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6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24/03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ECCC03B" w14:textId="7ED22489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  <w:highlight w:val="yellow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25/03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3FF787E7" w14:textId="437727F0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26/03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1625751F" w14:textId="1841EAC9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27/03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360AF5B0" w14:textId="7A0BD99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28/03</w:t>
            </w:r>
          </w:p>
        </w:tc>
      </w:tr>
      <w:tr w:rsidR="005B2B5E" w14:paraId="5C8A59A2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5438D550" w14:textId="41A54012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31/03/2025</w:t>
            </w:r>
          </w:p>
        </w:tc>
        <w:tc>
          <w:tcPr>
            <w:tcW w:w="773" w:type="dxa"/>
            <w:vAlign w:val="center"/>
          </w:tcPr>
          <w:p w14:paraId="235C513B" w14:textId="4AAF2602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7A4FEE1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37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7FD2CB49" w14:textId="6D9977A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7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31/03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4CDAFA5" w14:textId="689A6CB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01/04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71D83E28" w14:textId="0748C7E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02/04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0FD56FFB" w14:textId="0E29973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03/04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7982B7FC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04/04 </w:t>
            </w:r>
          </w:p>
          <w:p w14:paraId="0A35B5F2" w14:textId="1CC62B95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385623" w:themeColor="accent6" w:themeShade="80"/>
                <w:sz w:val="24"/>
                <w:szCs w:val="24"/>
              </w:rPr>
              <w:t>Interim Report</w:t>
            </w:r>
          </w:p>
        </w:tc>
      </w:tr>
      <w:tr w:rsidR="005B2B5E" w14:paraId="7E4CCC2B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429D7996" w14:textId="07664F7C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07/04/2025</w:t>
            </w:r>
          </w:p>
        </w:tc>
        <w:tc>
          <w:tcPr>
            <w:tcW w:w="773" w:type="dxa"/>
            <w:vAlign w:val="center"/>
          </w:tcPr>
          <w:p w14:paraId="2E4E5240" w14:textId="3C52013B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DB6242A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38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1F961A9A" w14:textId="5BFF93B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8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07/04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C875A63" w14:textId="76D1E1F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08/04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FA37D01" w14:textId="6CD6937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09/04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DFF5E90" w14:textId="7EE390FE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10/04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8DB93ED" w14:textId="17929BA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11/04</w:t>
            </w:r>
          </w:p>
        </w:tc>
      </w:tr>
      <w:tr w:rsidR="005B2B5E" w14:paraId="0A8BA6DF" w14:textId="77777777" w:rsidTr="00932905">
        <w:trPr>
          <w:trHeight w:val="362"/>
        </w:trPr>
        <w:tc>
          <w:tcPr>
            <w:tcW w:w="1663" w:type="dxa"/>
            <w:shd w:val="clear" w:color="auto" w:fill="E7E6E6" w:themeFill="background2"/>
            <w:vAlign w:val="bottom"/>
          </w:tcPr>
          <w:p w14:paraId="63418FFF" w14:textId="651F7AF8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14/04/2025</w:t>
            </w:r>
          </w:p>
        </w:tc>
        <w:tc>
          <w:tcPr>
            <w:tcW w:w="773" w:type="dxa"/>
            <w:vAlign w:val="center"/>
          </w:tcPr>
          <w:p w14:paraId="653E0592" w14:textId="4D67873E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1768AD60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39</w:t>
            </w:r>
          </w:p>
        </w:tc>
        <w:tc>
          <w:tcPr>
            <w:tcW w:w="2491" w:type="dxa"/>
            <w:shd w:val="clear" w:color="auto" w:fill="E7E6E6" w:themeFill="background2"/>
          </w:tcPr>
          <w:p w14:paraId="25CFEE9A" w14:textId="0538A72F" w:rsidR="005B2B5E" w:rsidRPr="00932905" w:rsidRDefault="005B2B5E" w:rsidP="001211F2">
            <w:pPr>
              <w:tabs>
                <w:tab w:val="left" w:pos="1395"/>
              </w:tabs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14/04</w:t>
            </w:r>
          </w:p>
        </w:tc>
        <w:tc>
          <w:tcPr>
            <w:tcW w:w="2493" w:type="dxa"/>
            <w:shd w:val="clear" w:color="auto" w:fill="E7E6E6" w:themeFill="background2"/>
          </w:tcPr>
          <w:p w14:paraId="350162A9" w14:textId="6972668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15/04</w:t>
            </w:r>
          </w:p>
        </w:tc>
        <w:tc>
          <w:tcPr>
            <w:tcW w:w="2493" w:type="dxa"/>
            <w:shd w:val="clear" w:color="auto" w:fill="E7E6E6" w:themeFill="background2"/>
          </w:tcPr>
          <w:p w14:paraId="1132C9A2" w14:textId="64D51D1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16/04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646E1654" w14:textId="494BE9F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17/04 UoL: Closure Day</w:t>
            </w:r>
          </w:p>
        </w:tc>
        <w:tc>
          <w:tcPr>
            <w:tcW w:w="2493" w:type="dxa"/>
            <w:shd w:val="clear" w:color="auto" w:fill="D0CECE" w:themeFill="background2" w:themeFillShade="E6"/>
          </w:tcPr>
          <w:p w14:paraId="6E5B837B" w14:textId="5425504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18/04 Bank Holiday: Good Friday</w:t>
            </w:r>
          </w:p>
        </w:tc>
      </w:tr>
      <w:tr w:rsidR="005B2B5E" w14:paraId="233F7C78" w14:textId="77777777" w:rsidTr="00932905">
        <w:trPr>
          <w:trHeight w:val="362"/>
        </w:trPr>
        <w:tc>
          <w:tcPr>
            <w:tcW w:w="1663" w:type="dxa"/>
            <w:shd w:val="clear" w:color="auto" w:fill="E7E6E6" w:themeFill="background2"/>
            <w:vAlign w:val="bottom"/>
          </w:tcPr>
          <w:p w14:paraId="2A8D6AB1" w14:textId="12097E53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21/04/2025</w:t>
            </w:r>
          </w:p>
        </w:tc>
        <w:tc>
          <w:tcPr>
            <w:tcW w:w="773" w:type="dxa"/>
            <w:vAlign w:val="center"/>
          </w:tcPr>
          <w:p w14:paraId="0E42CC30" w14:textId="2B717D70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3A016A5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40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1F917D2D" w14:textId="2C666C1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21/04 Bank Holiday: Easter Monday</w:t>
            </w:r>
          </w:p>
        </w:tc>
        <w:tc>
          <w:tcPr>
            <w:tcW w:w="2493" w:type="dxa"/>
            <w:shd w:val="clear" w:color="auto" w:fill="D0CECE" w:themeFill="background2" w:themeFillShade="E6"/>
          </w:tcPr>
          <w:p w14:paraId="2B7BFAE5" w14:textId="23E3F89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22/04 UoL: Closure Day</w:t>
            </w:r>
          </w:p>
        </w:tc>
        <w:tc>
          <w:tcPr>
            <w:tcW w:w="2493" w:type="dxa"/>
            <w:shd w:val="clear" w:color="auto" w:fill="D0CECE" w:themeFill="background2" w:themeFillShade="E6"/>
          </w:tcPr>
          <w:p w14:paraId="4E54EAF9" w14:textId="5C8D9C3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23/04 UoL: Closure Day</w:t>
            </w:r>
          </w:p>
        </w:tc>
        <w:tc>
          <w:tcPr>
            <w:tcW w:w="2491" w:type="dxa"/>
            <w:shd w:val="clear" w:color="auto" w:fill="E7E6E6" w:themeFill="background2"/>
          </w:tcPr>
          <w:p w14:paraId="2AC72CBF" w14:textId="28D5A370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24/04</w:t>
            </w:r>
          </w:p>
        </w:tc>
        <w:tc>
          <w:tcPr>
            <w:tcW w:w="2493" w:type="dxa"/>
            <w:shd w:val="clear" w:color="auto" w:fill="E7E6E6" w:themeFill="background2"/>
          </w:tcPr>
          <w:p w14:paraId="790F6131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25/04</w:t>
            </w:r>
          </w:p>
          <w:p w14:paraId="360C7082" w14:textId="54CECE9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b/>
                <w:bCs/>
                <w:sz w:val="24"/>
                <w:szCs w:val="24"/>
              </w:rPr>
            </w:pPr>
            <w:r w:rsidRPr="00932905">
              <w:rPr>
                <w:rFonts w:cstheme="minorHAnsi"/>
                <w:b/>
                <w:bCs/>
                <w:color w:val="0070C0"/>
                <w:sz w:val="24"/>
                <w:szCs w:val="24"/>
              </w:rPr>
              <w:t>UA3 Deadline</w:t>
            </w:r>
          </w:p>
        </w:tc>
      </w:tr>
      <w:tr w:rsidR="005B2B5E" w14:paraId="4E58EBCA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5596BB12" w14:textId="5FEC2961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28/04/2025</w:t>
            </w:r>
          </w:p>
        </w:tc>
        <w:tc>
          <w:tcPr>
            <w:tcW w:w="773" w:type="dxa"/>
            <w:vAlign w:val="center"/>
          </w:tcPr>
          <w:p w14:paraId="12937337" w14:textId="02919483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3DB7B802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41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C1AF2F4" w14:textId="60A7E4DE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9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28/04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0E74665" w14:textId="2403F6FC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29/04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3845CAC" w14:textId="2104ED1E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30/04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76DEC25B" w14:textId="77777777" w:rsidR="005B2B5E" w:rsidRPr="00932905" w:rsidRDefault="005B2B5E" w:rsidP="00BB4FFD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01/05 </w:t>
            </w:r>
          </w:p>
          <w:p w14:paraId="07E3ED02" w14:textId="0F2FF96E" w:rsidR="005B2B5E" w:rsidRPr="00932905" w:rsidRDefault="005B2B5E" w:rsidP="00BB4FFD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E2EFD9" w:themeFill="accent6" w:themeFillTint="33"/>
          </w:tcPr>
          <w:p w14:paraId="4E0813E2" w14:textId="2547F39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02/15</w:t>
            </w:r>
          </w:p>
        </w:tc>
      </w:tr>
      <w:tr w:rsidR="005B2B5E" w14:paraId="5374E490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445A735B" w14:textId="462C7B86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05/05/2025</w:t>
            </w:r>
          </w:p>
        </w:tc>
        <w:tc>
          <w:tcPr>
            <w:tcW w:w="773" w:type="dxa"/>
            <w:vAlign w:val="center"/>
          </w:tcPr>
          <w:p w14:paraId="5D085521" w14:textId="2EAC9F74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3B6C27C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42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354FCD50" w14:textId="6F2F54F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 xml:space="preserve">05/05 Bank Holiday          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1844DBA" w14:textId="485E1C4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10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06/05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BA6C657" w14:textId="1AC0D79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07/05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2813D56B" w14:textId="058F70B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08/05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26B4AAB8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09/05 </w:t>
            </w:r>
          </w:p>
          <w:p w14:paraId="1BEF2D3C" w14:textId="4AF190B9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2B5E" w14:paraId="0109FAA8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467156AF" w14:textId="0EF016F1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12/05/2025</w:t>
            </w:r>
          </w:p>
        </w:tc>
        <w:tc>
          <w:tcPr>
            <w:tcW w:w="773" w:type="dxa"/>
            <w:vAlign w:val="center"/>
          </w:tcPr>
          <w:p w14:paraId="05174069" w14:textId="26D677A5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80E9E89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43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13E4D5EC" w14:textId="1945DB2B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11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12/05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CEF84A4" w14:textId="1A4F9AA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13/05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1BC0737A" w14:textId="497F910C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14/05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68118FC8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15/05</w:t>
            </w:r>
          </w:p>
          <w:p w14:paraId="411AD860" w14:textId="42D4FEA2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E2EFD9" w:themeFill="accent6" w:themeFillTint="33"/>
          </w:tcPr>
          <w:p w14:paraId="3DEBB889" w14:textId="4222BD5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16/05</w:t>
            </w:r>
          </w:p>
        </w:tc>
      </w:tr>
      <w:tr w:rsidR="005B2B5E" w14:paraId="6881EAFC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76E1A611" w14:textId="20E521D4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19/05/2025</w:t>
            </w:r>
          </w:p>
        </w:tc>
        <w:tc>
          <w:tcPr>
            <w:tcW w:w="773" w:type="dxa"/>
            <w:vAlign w:val="center"/>
          </w:tcPr>
          <w:p w14:paraId="49ACCC5E" w14:textId="283807F6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052910A3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44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136FF291" w14:textId="4CA371B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12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19/05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48B964BD" w14:textId="34604C6D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20/05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B5A8C1E" w14:textId="6D60D23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21/05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2BBE0C21" w14:textId="366D7DA8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22/05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1B8FCC71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385623" w:themeColor="accent6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23/05 </w:t>
            </w:r>
            <w:r w:rsidRPr="00932905">
              <w:rPr>
                <w:rFonts w:cstheme="minorHAnsi"/>
                <w:color w:val="385623" w:themeColor="accent6" w:themeShade="80"/>
                <w:sz w:val="24"/>
                <w:szCs w:val="24"/>
              </w:rPr>
              <w:t xml:space="preserve">Final Report </w:t>
            </w:r>
          </w:p>
          <w:p w14:paraId="34E40E6D" w14:textId="00396AD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</w:tr>
      <w:tr w:rsidR="005B2B5E" w14:paraId="09912982" w14:textId="77777777" w:rsidTr="00932905">
        <w:trPr>
          <w:trHeight w:val="30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5B20B796" w14:textId="318906DE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26/05/2025</w:t>
            </w:r>
          </w:p>
        </w:tc>
        <w:tc>
          <w:tcPr>
            <w:tcW w:w="773" w:type="dxa"/>
            <w:vAlign w:val="center"/>
          </w:tcPr>
          <w:p w14:paraId="112FE0DE" w14:textId="0397098C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4D26349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45</w:t>
            </w:r>
          </w:p>
        </w:tc>
        <w:tc>
          <w:tcPr>
            <w:tcW w:w="2491" w:type="dxa"/>
            <w:shd w:val="clear" w:color="auto" w:fill="D0CECE" w:themeFill="background2" w:themeFillShade="E6"/>
          </w:tcPr>
          <w:p w14:paraId="4637E207" w14:textId="4897AB1B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26/05 Bank Holiday</w:t>
            </w:r>
          </w:p>
        </w:tc>
        <w:tc>
          <w:tcPr>
            <w:tcW w:w="2493" w:type="dxa"/>
            <w:shd w:val="clear" w:color="auto" w:fill="FFE599" w:themeFill="accent4" w:themeFillTint="66"/>
          </w:tcPr>
          <w:p w14:paraId="68E6FFC8" w14:textId="7D10EE7C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BF8F00" w:themeColor="accent4" w:themeShade="BF"/>
                <w:sz w:val="24"/>
                <w:szCs w:val="24"/>
              </w:rPr>
              <w:t xml:space="preserve">27/05 </w:t>
            </w:r>
            <w:r w:rsidRPr="00932905">
              <w:rPr>
                <w:rFonts w:cstheme="minorHAnsi"/>
                <w:sz w:val="24"/>
                <w:szCs w:val="24"/>
              </w:rPr>
              <w:t xml:space="preserve">Return Day </w:t>
            </w:r>
          </w:p>
        </w:tc>
        <w:tc>
          <w:tcPr>
            <w:tcW w:w="2493" w:type="dxa"/>
            <w:shd w:val="clear" w:color="auto" w:fill="FFFFAB"/>
          </w:tcPr>
          <w:p w14:paraId="00EF8250" w14:textId="3449734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833C0B" w:themeColor="accent2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28/05 </w:t>
            </w:r>
            <w:r w:rsidRPr="00932905">
              <w:rPr>
                <w:rFonts w:cstheme="minorHAnsi"/>
                <w:color w:val="833C0B" w:themeColor="accent2" w:themeShade="80"/>
                <w:sz w:val="24"/>
                <w:szCs w:val="24"/>
              </w:rPr>
              <w:t xml:space="preserve">ECT Transition </w:t>
            </w:r>
          </w:p>
        </w:tc>
        <w:tc>
          <w:tcPr>
            <w:tcW w:w="2491" w:type="dxa"/>
            <w:shd w:val="clear" w:color="auto" w:fill="E7E6E6" w:themeFill="background2"/>
          </w:tcPr>
          <w:p w14:paraId="7F66E4B1" w14:textId="346C8A8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29/05</w:t>
            </w:r>
          </w:p>
        </w:tc>
        <w:tc>
          <w:tcPr>
            <w:tcW w:w="2493" w:type="dxa"/>
            <w:shd w:val="clear" w:color="auto" w:fill="E7E6E6" w:themeFill="background2"/>
          </w:tcPr>
          <w:p w14:paraId="29604BE5" w14:textId="6F8DCD10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6A6A6" w:themeColor="background1" w:themeShade="A6"/>
                <w:sz w:val="24"/>
                <w:szCs w:val="24"/>
              </w:rPr>
            </w:pPr>
            <w:r w:rsidRPr="00932905">
              <w:rPr>
                <w:rFonts w:cstheme="minorHAnsi"/>
                <w:color w:val="A6A6A6" w:themeColor="background1" w:themeShade="A6"/>
                <w:sz w:val="24"/>
                <w:szCs w:val="24"/>
              </w:rPr>
              <w:t>30/05</w:t>
            </w:r>
          </w:p>
        </w:tc>
      </w:tr>
      <w:tr w:rsidR="005B2B5E" w14:paraId="14555826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20F2089D" w14:textId="59ABDC5A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02/06/2025</w:t>
            </w:r>
          </w:p>
        </w:tc>
        <w:tc>
          <w:tcPr>
            <w:tcW w:w="773" w:type="dxa"/>
            <w:vAlign w:val="center"/>
          </w:tcPr>
          <w:p w14:paraId="00414535" w14:textId="00ACD8AF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6308B162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5F89E01B" w14:textId="07996850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13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02/06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1EC839C9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03/06 </w:t>
            </w:r>
          </w:p>
          <w:p w14:paraId="47675C6D" w14:textId="27E69AD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93" w:type="dxa"/>
            <w:shd w:val="clear" w:color="auto" w:fill="E2EFD9" w:themeFill="accent6" w:themeFillTint="33"/>
          </w:tcPr>
          <w:p w14:paraId="63519BA9" w14:textId="6F34AF2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04/06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CCD88F9" w14:textId="532FC9E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05/06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40C857D" w14:textId="6B6163E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06/06</w:t>
            </w:r>
          </w:p>
        </w:tc>
      </w:tr>
      <w:tr w:rsidR="005B2B5E" w14:paraId="5EF70C78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292357AA" w14:textId="49CC93B3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09/06/2025</w:t>
            </w:r>
          </w:p>
        </w:tc>
        <w:tc>
          <w:tcPr>
            <w:tcW w:w="773" w:type="dxa"/>
            <w:vAlign w:val="center"/>
          </w:tcPr>
          <w:p w14:paraId="4BE6CE87" w14:textId="0C4C015B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708DEC9A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47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0FBACECD" w14:textId="12419B1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14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09/06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C9C55E2" w14:textId="79E767A4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10/06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497768C" w14:textId="1D56370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11/06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21ABC296" w14:textId="0F8AFE4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12/06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554B348" w14:textId="6249129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13/06</w:t>
            </w:r>
          </w:p>
        </w:tc>
      </w:tr>
      <w:tr w:rsidR="005B2B5E" w14:paraId="1BFD209F" w14:textId="77777777" w:rsidTr="00932905">
        <w:trPr>
          <w:trHeight w:val="362"/>
        </w:trPr>
        <w:tc>
          <w:tcPr>
            <w:tcW w:w="1663" w:type="dxa"/>
            <w:shd w:val="clear" w:color="auto" w:fill="E2EFD9" w:themeFill="accent6" w:themeFillTint="33"/>
            <w:vAlign w:val="bottom"/>
          </w:tcPr>
          <w:p w14:paraId="46A646DD" w14:textId="0470EFE0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16/06/2025</w:t>
            </w:r>
          </w:p>
        </w:tc>
        <w:tc>
          <w:tcPr>
            <w:tcW w:w="773" w:type="dxa"/>
            <w:vAlign w:val="center"/>
          </w:tcPr>
          <w:p w14:paraId="73F95C02" w14:textId="5DCB1170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404B9CC2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48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2FC984D6" w14:textId="47924EA1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15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16/06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0F9CEB8" w14:textId="52DF3F05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17/06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6A7C65E6" w14:textId="5981760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18/06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415E0877" w14:textId="569B1615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19/06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00478E85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A8D08D" w:themeColor="accent6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20/06</w:t>
            </w:r>
          </w:p>
          <w:p w14:paraId="4F7783E3" w14:textId="543323EF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385623" w:themeColor="accent6" w:themeShade="80"/>
                <w:sz w:val="24"/>
                <w:szCs w:val="24"/>
              </w:rPr>
              <w:t>ECT Transition Doc.</w:t>
            </w:r>
          </w:p>
        </w:tc>
      </w:tr>
      <w:tr w:rsidR="005B2B5E" w14:paraId="2E8E1621" w14:textId="77777777" w:rsidTr="00932905">
        <w:trPr>
          <w:trHeight w:val="362"/>
        </w:trPr>
        <w:tc>
          <w:tcPr>
            <w:tcW w:w="1663" w:type="dxa"/>
            <w:shd w:val="clear" w:color="auto" w:fill="FFF2CC" w:themeFill="accent4" w:themeFillTint="33"/>
            <w:vAlign w:val="bottom"/>
          </w:tcPr>
          <w:p w14:paraId="58D94176" w14:textId="0624A407" w:rsidR="005B2B5E" w:rsidRPr="00932905" w:rsidRDefault="005B2B5E" w:rsidP="001211F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23/06/2025</w:t>
            </w:r>
          </w:p>
        </w:tc>
        <w:tc>
          <w:tcPr>
            <w:tcW w:w="773" w:type="dxa"/>
            <w:vAlign w:val="center"/>
          </w:tcPr>
          <w:p w14:paraId="21B13392" w14:textId="1A361C7C" w:rsidR="005B2B5E" w:rsidRPr="00932905" w:rsidRDefault="005B2B5E" w:rsidP="001211F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ascii="Calibri" w:hAnsi="Calibri" w:cs="Calibri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0" w:type="dxa"/>
            <w:shd w:val="clear" w:color="auto" w:fill="auto"/>
            <w:vAlign w:val="center"/>
          </w:tcPr>
          <w:p w14:paraId="26142A81" w14:textId="77777777" w:rsidR="005B2B5E" w:rsidRPr="00932905" w:rsidRDefault="005B2B5E" w:rsidP="001211F2">
            <w:pPr>
              <w:jc w:val="center"/>
              <w:rPr>
                <w:rFonts w:cstheme="minorHAnsi"/>
                <w:color w:val="808080" w:themeColor="background1" w:themeShade="80"/>
                <w:sz w:val="24"/>
                <w:szCs w:val="24"/>
              </w:rPr>
            </w:pPr>
            <w:r w:rsidRPr="00932905">
              <w:rPr>
                <w:rFonts w:cstheme="minorHAnsi"/>
                <w:color w:val="808080" w:themeColor="background1" w:themeShade="80"/>
                <w:sz w:val="24"/>
                <w:szCs w:val="24"/>
              </w:rPr>
              <w:t>49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6EAF4EC2" w14:textId="43D2B9FA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 xml:space="preserve">16 </w:t>
            </w: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23/06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566D55A5" w14:textId="35C37EDC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 xml:space="preserve">24/06 </w:t>
            </w:r>
          </w:p>
        </w:tc>
        <w:tc>
          <w:tcPr>
            <w:tcW w:w="2493" w:type="dxa"/>
            <w:shd w:val="clear" w:color="auto" w:fill="E2EFD9" w:themeFill="accent6" w:themeFillTint="33"/>
          </w:tcPr>
          <w:p w14:paraId="3B7B8DCF" w14:textId="4B6457F3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25/06</w:t>
            </w:r>
          </w:p>
        </w:tc>
        <w:tc>
          <w:tcPr>
            <w:tcW w:w="2491" w:type="dxa"/>
            <w:shd w:val="clear" w:color="auto" w:fill="E2EFD9" w:themeFill="accent6" w:themeFillTint="33"/>
          </w:tcPr>
          <w:p w14:paraId="0DFC0323" w14:textId="638EE436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color w:val="A8D08D" w:themeColor="accent6" w:themeTint="99"/>
                <w:sz w:val="24"/>
                <w:szCs w:val="24"/>
              </w:rPr>
              <w:t>26/06</w:t>
            </w:r>
          </w:p>
        </w:tc>
        <w:tc>
          <w:tcPr>
            <w:tcW w:w="2493" w:type="dxa"/>
            <w:shd w:val="clear" w:color="auto" w:fill="FFF2CC" w:themeFill="accent4" w:themeFillTint="33"/>
          </w:tcPr>
          <w:p w14:paraId="32CDAB9F" w14:textId="77777777" w:rsidR="005B2B5E" w:rsidRPr="00932905" w:rsidRDefault="005B2B5E" w:rsidP="001211F2">
            <w:pPr>
              <w:spacing w:line="192" w:lineRule="auto"/>
              <w:contextualSpacing/>
              <w:rPr>
                <w:rFonts w:cstheme="minorHAnsi"/>
                <w:color w:val="FFD966" w:themeColor="accent4" w:themeTint="99"/>
                <w:sz w:val="24"/>
                <w:szCs w:val="24"/>
              </w:rPr>
            </w:pPr>
            <w:r w:rsidRPr="00932905">
              <w:rPr>
                <w:rFonts w:cstheme="minorHAnsi"/>
                <w:color w:val="FFD966" w:themeColor="accent4" w:themeTint="99"/>
                <w:sz w:val="24"/>
                <w:szCs w:val="24"/>
              </w:rPr>
              <w:t xml:space="preserve">27/06 </w:t>
            </w:r>
          </w:p>
          <w:p w14:paraId="18110D64" w14:textId="173DCC01" w:rsidR="005B2B5E" w:rsidRPr="00932905" w:rsidRDefault="005B2B5E" w:rsidP="00BB4FFD">
            <w:pPr>
              <w:spacing w:line="192" w:lineRule="auto"/>
              <w:contextualSpacing/>
              <w:rPr>
                <w:rFonts w:cstheme="minorHAnsi"/>
                <w:sz w:val="24"/>
                <w:szCs w:val="24"/>
              </w:rPr>
            </w:pPr>
            <w:r w:rsidRPr="00932905">
              <w:rPr>
                <w:rFonts w:cstheme="minorHAnsi"/>
                <w:sz w:val="24"/>
                <w:szCs w:val="24"/>
              </w:rPr>
              <w:t>PGCE: Last Day</w:t>
            </w:r>
          </w:p>
        </w:tc>
      </w:tr>
    </w:tbl>
    <w:p w14:paraId="32659981" w14:textId="2978626C" w:rsidR="00066609" w:rsidRDefault="00066609"/>
    <w:sectPr w:rsidR="00066609" w:rsidSect="00873A19">
      <w:headerReference w:type="default" r:id="rId9"/>
      <w:pgSz w:w="16838" w:h="11906" w:orient="landscape"/>
      <w:pgMar w:top="567" w:right="720" w:bottom="567" w:left="72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F3A3" w14:textId="77777777" w:rsidR="000E29A2" w:rsidRDefault="000E29A2" w:rsidP="000E29A2">
      <w:pPr>
        <w:spacing w:after="0" w:line="240" w:lineRule="auto"/>
      </w:pPr>
      <w:r>
        <w:separator/>
      </w:r>
    </w:p>
  </w:endnote>
  <w:endnote w:type="continuationSeparator" w:id="0">
    <w:p w14:paraId="1A20B681" w14:textId="77777777" w:rsidR="000E29A2" w:rsidRDefault="000E29A2" w:rsidP="000E2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6923" w14:textId="77777777" w:rsidR="000E29A2" w:rsidRDefault="000E29A2" w:rsidP="000E29A2">
      <w:pPr>
        <w:spacing w:after="0" w:line="240" w:lineRule="auto"/>
      </w:pPr>
      <w:r>
        <w:separator/>
      </w:r>
    </w:p>
  </w:footnote>
  <w:footnote w:type="continuationSeparator" w:id="0">
    <w:p w14:paraId="43F29F8B" w14:textId="77777777" w:rsidR="000E29A2" w:rsidRDefault="000E29A2" w:rsidP="000E2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D3B71" w14:textId="270C55CC" w:rsidR="000E29A2" w:rsidRDefault="000E29A2">
    <w:pPr>
      <w:pStyle w:val="Header"/>
    </w:pPr>
    <w:r>
      <w:t>Secondary PGCE Calendar 2</w:t>
    </w:r>
    <w:r w:rsidR="004F66FA">
      <w:t>024-25</w:t>
    </w:r>
  </w:p>
  <w:p w14:paraId="5E4E248F" w14:textId="77777777" w:rsidR="000E29A2" w:rsidRDefault="000E29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263"/>
    <w:rsid w:val="00013F04"/>
    <w:rsid w:val="000234BA"/>
    <w:rsid w:val="00026ABC"/>
    <w:rsid w:val="00066609"/>
    <w:rsid w:val="0009270D"/>
    <w:rsid w:val="000B67FF"/>
    <w:rsid w:val="000C0D5F"/>
    <w:rsid w:val="000C2149"/>
    <w:rsid w:val="000C2269"/>
    <w:rsid w:val="000D17F3"/>
    <w:rsid w:val="000E29A2"/>
    <w:rsid w:val="0010418A"/>
    <w:rsid w:val="001206B7"/>
    <w:rsid w:val="001211F2"/>
    <w:rsid w:val="00142BD3"/>
    <w:rsid w:val="00157F42"/>
    <w:rsid w:val="00197885"/>
    <w:rsid w:val="001B3352"/>
    <w:rsid w:val="001B5D95"/>
    <w:rsid w:val="001C3A1A"/>
    <w:rsid w:val="001C6376"/>
    <w:rsid w:val="00234CB0"/>
    <w:rsid w:val="00242AF0"/>
    <w:rsid w:val="002575BE"/>
    <w:rsid w:val="00293C93"/>
    <w:rsid w:val="002A55DA"/>
    <w:rsid w:val="002B1666"/>
    <w:rsid w:val="002B66E2"/>
    <w:rsid w:val="002B7D27"/>
    <w:rsid w:val="002D4B32"/>
    <w:rsid w:val="00313A82"/>
    <w:rsid w:val="0031514A"/>
    <w:rsid w:val="003270D8"/>
    <w:rsid w:val="003310B4"/>
    <w:rsid w:val="00367480"/>
    <w:rsid w:val="0038034D"/>
    <w:rsid w:val="003A1A3A"/>
    <w:rsid w:val="003A71AE"/>
    <w:rsid w:val="003C0B71"/>
    <w:rsid w:val="003D3A89"/>
    <w:rsid w:val="003F742D"/>
    <w:rsid w:val="004013CA"/>
    <w:rsid w:val="00425117"/>
    <w:rsid w:val="004325BB"/>
    <w:rsid w:val="004349DF"/>
    <w:rsid w:val="00460FF0"/>
    <w:rsid w:val="00472D50"/>
    <w:rsid w:val="004802F1"/>
    <w:rsid w:val="00480462"/>
    <w:rsid w:val="004974F1"/>
    <w:rsid w:val="004A4205"/>
    <w:rsid w:val="004C2DFC"/>
    <w:rsid w:val="004F66FA"/>
    <w:rsid w:val="00504B55"/>
    <w:rsid w:val="005232B1"/>
    <w:rsid w:val="0054448A"/>
    <w:rsid w:val="00590F31"/>
    <w:rsid w:val="00590FF8"/>
    <w:rsid w:val="005B2150"/>
    <w:rsid w:val="005B2B5E"/>
    <w:rsid w:val="005C03CA"/>
    <w:rsid w:val="005C35EF"/>
    <w:rsid w:val="005C61FF"/>
    <w:rsid w:val="005D38EE"/>
    <w:rsid w:val="005D56B3"/>
    <w:rsid w:val="00603E53"/>
    <w:rsid w:val="0063756C"/>
    <w:rsid w:val="00650B9F"/>
    <w:rsid w:val="0065171C"/>
    <w:rsid w:val="00651945"/>
    <w:rsid w:val="006657A0"/>
    <w:rsid w:val="0069417D"/>
    <w:rsid w:val="006E7809"/>
    <w:rsid w:val="00706581"/>
    <w:rsid w:val="00743281"/>
    <w:rsid w:val="007870E5"/>
    <w:rsid w:val="007910F8"/>
    <w:rsid w:val="007C03E5"/>
    <w:rsid w:val="007D1EEC"/>
    <w:rsid w:val="007F02A2"/>
    <w:rsid w:val="007F33EA"/>
    <w:rsid w:val="00806AC0"/>
    <w:rsid w:val="0083300B"/>
    <w:rsid w:val="00852086"/>
    <w:rsid w:val="00864D89"/>
    <w:rsid w:val="00873A19"/>
    <w:rsid w:val="008A1680"/>
    <w:rsid w:val="008B2EB5"/>
    <w:rsid w:val="008C2B0B"/>
    <w:rsid w:val="008E629E"/>
    <w:rsid w:val="009268FB"/>
    <w:rsid w:val="00932296"/>
    <w:rsid w:val="00932905"/>
    <w:rsid w:val="00935D11"/>
    <w:rsid w:val="009362BC"/>
    <w:rsid w:val="009415DF"/>
    <w:rsid w:val="00941780"/>
    <w:rsid w:val="009538BB"/>
    <w:rsid w:val="00971BDA"/>
    <w:rsid w:val="009B3C6B"/>
    <w:rsid w:val="009C4D8C"/>
    <w:rsid w:val="00A12ACA"/>
    <w:rsid w:val="00A50459"/>
    <w:rsid w:val="00A5608F"/>
    <w:rsid w:val="00A57CAF"/>
    <w:rsid w:val="00A81B26"/>
    <w:rsid w:val="00A81BB3"/>
    <w:rsid w:val="00AA54B4"/>
    <w:rsid w:val="00AA6C4E"/>
    <w:rsid w:val="00AF0276"/>
    <w:rsid w:val="00B10C1E"/>
    <w:rsid w:val="00B15459"/>
    <w:rsid w:val="00B16F89"/>
    <w:rsid w:val="00B30BF0"/>
    <w:rsid w:val="00B55D70"/>
    <w:rsid w:val="00B5614D"/>
    <w:rsid w:val="00B671FD"/>
    <w:rsid w:val="00B70FA6"/>
    <w:rsid w:val="00BB4FFD"/>
    <w:rsid w:val="00BE0EAE"/>
    <w:rsid w:val="00BE666F"/>
    <w:rsid w:val="00C17496"/>
    <w:rsid w:val="00C33690"/>
    <w:rsid w:val="00C56227"/>
    <w:rsid w:val="00C57263"/>
    <w:rsid w:val="00C953CC"/>
    <w:rsid w:val="00CB77D8"/>
    <w:rsid w:val="00CF1FFE"/>
    <w:rsid w:val="00CF284E"/>
    <w:rsid w:val="00D00DA8"/>
    <w:rsid w:val="00D04CB2"/>
    <w:rsid w:val="00D14832"/>
    <w:rsid w:val="00D25051"/>
    <w:rsid w:val="00D50C0D"/>
    <w:rsid w:val="00D63C72"/>
    <w:rsid w:val="00D72AE8"/>
    <w:rsid w:val="00DB3E75"/>
    <w:rsid w:val="00DB7ED2"/>
    <w:rsid w:val="00DC0392"/>
    <w:rsid w:val="00DD6A72"/>
    <w:rsid w:val="00E01712"/>
    <w:rsid w:val="00E50432"/>
    <w:rsid w:val="00E75F72"/>
    <w:rsid w:val="00E828DF"/>
    <w:rsid w:val="00EB3840"/>
    <w:rsid w:val="00EC13C3"/>
    <w:rsid w:val="00EF0E2E"/>
    <w:rsid w:val="00F474C7"/>
    <w:rsid w:val="00F55AF6"/>
    <w:rsid w:val="00F606DD"/>
    <w:rsid w:val="00F60F69"/>
    <w:rsid w:val="00F74DF0"/>
    <w:rsid w:val="00F76A50"/>
    <w:rsid w:val="00F80CC3"/>
    <w:rsid w:val="00F93F09"/>
    <w:rsid w:val="00FC09CC"/>
    <w:rsid w:val="00FD142F"/>
    <w:rsid w:val="00FF2BCF"/>
    <w:rsid w:val="08A36011"/>
    <w:rsid w:val="09F77668"/>
    <w:rsid w:val="0A5CFAFF"/>
    <w:rsid w:val="160F709A"/>
    <w:rsid w:val="20F06318"/>
    <w:rsid w:val="25CAFB9B"/>
    <w:rsid w:val="28D15998"/>
    <w:rsid w:val="2C3015AC"/>
    <w:rsid w:val="2CAF1725"/>
    <w:rsid w:val="2EBB090D"/>
    <w:rsid w:val="331E67C2"/>
    <w:rsid w:val="362A1845"/>
    <w:rsid w:val="379A2E11"/>
    <w:rsid w:val="38B9EB7D"/>
    <w:rsid w:val="3D24D58E"/>
    <w:rsid w:val="3D5CB25A"/>
    <w:rsid w:val="47A97BFC"/>
    <w:rsid w:val="4B7CBD53"/>
    <w:rsid w:val="52D9429F"/>
    <w:rsid w:val="53AD88E4"/>
    <w:rsid w:val="5854AF50"/>
    <w:rsid w:val="5C0D923E"/>
    <w:rsid w:val="5F80AEB2"/>
    <w:rsid w:val="6265CF65"/>
    <w:rsid w:val="6511D35B"/>
    <w:rsid w:val="6845B383"/>
    <w:rsid w:val="68725E15"/>
    <w:rsid w:val="69180F3F"/>
    <w:rsid w:val="6B33A2AA"/>
    <w:rsid w:val="6F30E77B"/>
    <w:rsid w:val="70F773C1"/>
    <w:rsid w:val="7594142F"/>
    <w:rsid w:val="7909B5C1"/>
    <w:rsid w:val="7A1FFD35"/>
    <w:rsid w:val="7A58C9CC"/>
    <w:rsid w:val="7DED9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7167E82"/>
  <w15:chartTrackingRefBased/>
  <w15:docId w15:val="{718E2B1F-72F1-484F-A6CE-57E424AD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9A2"/>
  </w:style>
  <w:style w:type="paragraph" w:styleId="Footer">
    <w:name w:val="footer"/>
    <w:basedOn w:val="Normal"/>
    <w:link w:val="FooterChar"/>
    <w:uiPriority w:val="99"/>
    <w:unhideWhenUsed/>
    <w:rsid w:val="000E2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9A2"/>
  </w:style>
  <w:style w:type="paragraph" w:styleId="BalloonText">
    <w:name w:val="Balloon Text"/>
    <w:basedOn w:val="Normal"/>
    <w:link w:val="BalloonTextChar"/>
    <w:uiPriority w:val="99"/>
    <w:semiHidden/>
    <w:unhideWhenUsed/>
    <w:rsid w:val="00935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D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C88FCE1F57F499F677ADDAFA942D0" ma:contentTypeVersion="8" ma:contentTypeDescription="Create a new document." ma:contentTypeScope="" ma:versionID="89fa5ae30894e6da1c004f5b09a3311d">
  <xsd:schema xmlns:xsd="http://www.w3.org/2001/XMLSchema" xmlns:xs="http://www.w3.org/2001/XMLSchema" xmlns:p="http://schemas.microsoft.com/office/2006/metadata/properties" xmlns:ns2="bacc9de3-a347-4ad6-a17d-7029c2f664e2" targetNamespace="http://schemas.microsoft.com/office/2006/metadata/properties" ma:root="true" ma:fieldsID="250cb3f9382f2eb3d459e05453780da7" ns2:_="">
    <xsd:import namespace="bacc9de3-a347-4ad6-a17d-7029c2f664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cc9de3-a347-4ad6-a17d-7029c2f66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7857C6B-5703-4F29-85C8-4E74A232B6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cc9de3-a347-4ad6-a17d-7029c2f66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22617-ECEA-4354-9687-ABAC2D6C9B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484933-283A-45C8-9499-9DBF7E21D323}">
  <ds:schemaRefs>
    <ds:schemaRef ds:uri="http://schemas.microsoft.com/office/infopath/2007/PartnerControls"/>
    <ds:schemaRef ds:uri="bacc9de3-a347-4ad6-a17d-7029c2f664e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Company>University of Leicester</Company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Baldry, Fay (Dr.)</dc:creator>
  <cp:keywords/>
  <dc:description/>
  <cp:lastModifiedBy>Lathbury, Dan</cp:lastModifiedBy>
  <cp:revision>2</cp:revision>
  <dcterms:created xsi:type="dcterms:W3CDTF">2024-09-19T11:14:00Z</dcterms:created>
  <dcterms:modified xsi:type="dcterms:W3CDTF">2024-09-19T11:14:00Z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0x010100A8CC88FCE1F57F499F677ADDAFA942D0</vt:lpwstr>
  </property>
</Properties>
</file>