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0293" w14:textId="77777777" w:rsidR="00370D58" w:rsidRPr="00B12209" w:rsidRDefault="00370D58" w:rsidP="00370D58">
      <w:pPr>
        <w:pStyle w:val="Heading1"/>
      </w:pPr>
      <w:bookmarkStart w:id="0" w:name="_Toc84165307"/>
      <w:r>
        <w:rPr>
          <w:rFonts w:eastAsia="Times New Roman"/>
          <w:bdr w:val="none" w:sz="0" w:space="0" w:color="auto" w:frame="1"/>
          <w:lang w:eastAsia="en-GB"/>
        </w:rPr>
        <w:t>Assessing Reading</w:t>
      </w:r>
      <w:bookmarkEnd w:id="0"/>
      <w:r w:rsidRPr="00B73005">
        <w:rPr>
          <w:rFonts w:eastAsia="Times New Roman"/>
          <w:bdr w:val="none" w:sz="0" w:space="0" w:color="auto" w:frame="1"/>
          <w:lang w:eastAsia="en-GB"/>
        </w:rPr>
        <w:br/>
      </w:r>
    </w:p>
    <w:p w14:paraId="7E1FAF18" w14:textId="327BC0A2" w:rsidR="00370D58" w:rsidRDefault="00370D58" w:rsidP="00370D58">
      <w:pPr>
        <w:spacing w:after="120" w:line="240" w:lineRule="auto"/>
        <w:rPr>
          <w:rFonts w:eastAsia="Times New Roman" w:cstheme="minorHAnsi"/>
          <w:color w:val="000000"/>
          <w:lang w:eastAsia="en-GB"/>
        </w:rPr>
      </w:pPr>
      <w:r>
        <w:t xml:space="preserve">The aim of this </w:t>
      </w:r>
      <w:r w:rsidR="00EC0FB1">
        <w:t>d</w:t>
      </w:r>
      <w:r>
        <w:t xml:space="preserve">irected </w:t>
      </w:r>
      <w:r w:rsidR="00EC0FB1">
        <w:t>t</w:t>
      </w:r>
      <w:r>
        <w:t>ask is to build a rich picture of the reading experiences, behaviours and competences of your t</w:t>
      </w:r>
      <w:r w:rsidR="00EC0FB1">
        <w:t>hree</w:t>
      </w:r>
      <w:r>
        <w:t xml:space="preserve"> focus children working </w:t>
      </w:r>
      <w:r w:rsidR="00AA6F9C">
        <w:t>across the range of</w:t>
      </w:r>
      <w:r>
        <w:t xml:space="preserve"> age-related expectations and your focus child with SEND, </w:t>
      </w:r>
      <w:r w:rsidRPr="002354A9">
        <w:rPr>
          <w:rFonts w:eastAsia="Times New Roman" w:cstheme="minorHAnsi"/>
          <w:color w:val="000000"/>
          <w:lang w:eastAsia="en-GB"/>
        </w:rPr>
        <w:t>so th</w:t>
      </w:r>
      <w:r>
        <w:rPr>
          <w:rFonts w:eastAsia="Times New Roman" w:cstheme="minorHAnsi"/>
          <w:color w:val="000000"/>
          <w:lang w:eastAsia="en-GB"/>
        </w:rPr>
        <w:t>at this knowledge informs your focus c</w:t>
      </w:r>
      <w:r w:rsidRPr="002354A9">
        <w:rPr>
          <w:rFonts w:eastAsia="Times New Roman" w:cstheme="minorHAnsi"/>
          <w:color w:val="000000"/>
          <w:lang w:eastAsia="en-GB"/>
        </w:rPr>
        <w:t>hildren’s progress meeting</w:t>
      </w:r>
      <w:r>
        <w:rPr>
          <w:rFonts w:eastAsia="Times New Roman" w:cstheme="minorHAnsi"/>
          <w:color w:val="000000"/>
          <w:lang w:eastAsia="en-GB"/>
        </w:rPr>
        <w:t>s</w:t>
      </w:r>
      <w:r w:rsidRPr="002354A9">
        <w:rPr>
          <w:rFonts w:eastAsia="Times New Roman" w:cstheme="minorHAnsi"/>
          <w:color w:val="000000"/>
          <w:lang w:eastAsia="en-GB"/>
        </w:rPr>
        <w:t xml:space="preserve"> (week 4) and begins to inform your planning for</w:t>
      </w:r>
      <w:r>
        <w:rPr>
          <w:rFonts w:eastAsia="Times New Roman" w:cstheme="minorHAnsi"/>
          <w:color w:val="000000"/>
          <w:lang w:eastAsia="en-GB"/>
        </w:rPr>
        <w:t xml:space="preserve"> those individuals, groups or</w:t>
      </w:r>
      <w:r w:rsidRPr="002354A9">
        <w:rPr>
          <w:rFonts w:eastAsia="Times New Roman" w:cstheme="minorHAnsi"/>
          <w:color w:val="000000"/>
          <w:lang w:eastAsia="en-GB"/>
        </w:rPr>
        <w:t xml:space="preserve"> the whole class for the final weeks of your placement.</w:t>
      </w:r>
      <w:r>
        <w:rPr>
          <w:rFonts w:eastAsia="Times New Roman" w:cstheme="minorHAnsi"/>
          <w:color w:val="000000"/>
          <w:lang w:eastAsia="en-GB"/>
        </w:rPr>
        <w:t xml:space="preserve">  </w:t>
      </w:r>
    </w:p>
    <w:p w14:paraId="208D28ED" w14:textId="77777777" w:rsidR="00370D58" w:rsidRPr="00310ACB" w:rsidRDefault="00370D58" w:rsidP="00370D58">
      <w:pPr>
        <w:spacing w:after="120" w:line="240" w:lineRule="auto"/>
        <w:rPr>
          <w:rFonts w:eastAsia="Times New Roman" w:cstheme="minorHAnsi"/>
          <w:color w:val="000000"/>
          <w:lang w:eastAsia="en-GB"/>
        </w:rPr>
      </w:pPr>
      <w:r>
        <w:rPr>
          <w:rFonts w:eastAsia="Times New Roman" w:cstheme="minorHAnsi"/>
          <w:color w:val="000000"/>
          <w:lang w:eastAsia="en-GB"/>
        </w:rPr>
        <w:t>Outlined below are four steps for you to follow.  Some of these require you to make your own observations of the focus children, while others require you to engage in reading with the children yourself.  At these times, it would be useful to</w:t>
      </w:r>
      <w:r w:rsidRPr="002354A9">
        <w:rPr>
          <w:rFonts w:eastAsia="Times New Roman" w:cstheme="minorHAnsi"/>
          <w:color w:val="000000"/>
          <w:lang w:eastAsia="en-GB"/>
        </w:rPr>
        <w:t xml:space="preserve"> arrange for someone to observe this process in</w:t>
      </w:r>
      <w:r w:rsidRPr="00194A49">
        <w:rPr>
          <w:rFonts w:ascii="Calibri" w:eastAsia="Times New Roman" w:hAnsi="Calibri" w:cs="Calibri"/>
          <w:color w:val="000000"/>
          <w:lang w:eastAsia="en-GB"/>
        </w:rPr>
        <w:t xml:space="preserve"> order to make detailed notes and to share in discussion afterwards. For most students this will be your placement partner or other student in the school. If you are the only student in a </w:t>
      </w:r>
      <w:proofErr w:type="gramStart"/>
      <w:r w:rsidRPr="00194A49">
        <w:rPr>
          <w:rFonts w:ascii="Calibri" w:eastAsia="Times New Roman" w:hAnsi="Calibri" w:cs="Calibri"/>
          <w:color w:val="000000"/>
          <w:lang w:eastAsia="en-GB"/>
        </w:rPr>
        <w:t>school</w:t>
      </w:r>
      <w:proofErr w:type="gramEnd"/>
      <w:r w:rsidRPr="00194A49">
        <w:rPr>
          <w:rFonts w:ascii="Calibri" w:eastAsia="Times New Roman" w:hAnsi="Calibri" w:cs="Calibri"/>
          <w:color w:val="000000"/>
          <w:lang w:eastAsia="en-GB"/>
        </w:rPr>
        <w:t xml:space="preserve"> you should ask another adult if they might be willing to do this for you.</w:t>
      </w:r>
    </w:p>
    <w:p w14:paraId="6267D3A7" w14:textId="77777777" w:rsidR="00370D58" w:rsidRPr="00194A49" w:rsidRDefault="00370D58" w:rsidP="00370D58">
      <w:pPr>
        <w:spacing w:after="120" w:line="240" w:lineRule="auto"/>
        <w:rPr>
          <w:rFonts w:ascii="Calibri" w:eastAsia="Times New Roman" w:hAnsi="Calibri" w:cs="Calibri"/>
          <w:color w:val="000000"/>
          <w:lang w:eastAsia="en-GB"/>
        </w:rPr>
      </w:pPr>
      <w:r w:rsidRPr="00194A49">
        <w:rPr>
          <w:rFonts w:ascii="Calibri" w:eastAsia="Times New Roman" w:hAnsi="Calibri" w:cs="Calibri"/>
          <w:color w:val="000000"/>
          <w:lang w:eastAsia="en-GB"/>
        </w:rPr>
        <w:t>For all tasks you should make notes and kee</w:t>
      </w:r>
      <w:r>
        <w:rPr>
          <w:rFonts w:ascii="Calibri" w:eastAsia="Times New Roman" w:hAnsi="Calibri" w:cs="Calibri"/>
          <w:color w:val="000000"/>
          <w:lang w:eastAsia="en-GB"/>
        </w:rPr>
        <w:t xml:space="preserve">p copies of any written or other responses </w:t>
      </w:r>
      <w:r w:rsidRPr="00194A49">
        <w:rPr>
          <w:rFonts w:ascii="Calibri" w:eastAsia="Times New Roman" w:hAnsi="Calibri" w:cs="Calibri"/>
          <w:color w:val="000000"/>
          <w:lang w:eastAsia="en-GB"/>
        </w:rPr>
        <w:t>produced by the children (anonymise the work), when applicable, or other records of evidence e.g. photographs (you must not include faces of the children in your photographs.)</w:t>
      </w:r>
    </w:p>
    <w:p w14:paraId="442F996A" w14:textId="77777777" w:rsidR="00370D58" w:rsidRPr="00310ACB" w:rsidRDefault="00370D58" w:rsidP="00370D58">
      <w:pPr>
        <w:spacing w:after="120" w:line="240" w:lineRule="auto"/>
        <w:rPr>
          <w:rFonts w:eastAsia="Times New Roman" w:cstheme="minorHAnsi"/>
          <w:color w:val="000000"/>
          <w:lang w:eastAsia="en-GB"/>
        </w:rPr>
      </w:pPr>
    </w:p>
    <w:p w14:paraId="711D58FD" w14:textId="77777777" w:rsidR="00370D58" w:rsidRDefault="00370D58" w:rsidP="00370D58">
      <w:pPr>
        <w:pStyle w:val="ListParagraph"/>
        <w:numPr>
          <w:ilvl w:val="0"/>
          <w:numId w:val="1"/>
        </w:numPr>
      </w:pPr>
      <w:r>
        <w:t xml:space="preserve">Observe and make notes about your focus children while they are engaged in reading activities on </w:t>
      </w:r>
      <w:r w:rsidRPr="007A68C1">
        <w:rPr>
          <w:b/>
        </w:rPr>
        <w:t>at least</w:t>
      </w:r>
      <w:r>
        <w:t xml:space="preserve"> three occasions (</w:t>
      </w:r>
      <w:proofErr w:type="spellStart"/>
      <w:r>
        <w:t>e.g</w:t>
      </w:r>
      <w:proofErr w:type="spellEnd"/>
      <w:r>
        <w:t>: 1:1 reading with you or another adult, guided reading in a group or whole class context, independent reading, choosing books from the library or book corner, comprehension work, joining in with a shared reading/storytelling experience and any other reading opportunities across the curriculum).</w:t>
      </w:r>
    </w:p>
    <w:p w14:paraId="0DEBC7D1" w14:textId="77777777" w:rsidR="00370D58" w:rsidRDefault="00370D58" w:rsidP="00370D58">
      <w:pPr>
        <w:pStyle w:val="ListParagraph"/>
      </w:pPr>
    </w:p>
    <w:p w14:paraId="295D519A" w14:textId="77777777" w:rsidR="00370D58" w:rsidRDefault="00370D58" w:rsidP="00370D58">
      <w:pPr>
        <w:pStyle w:val="ListParagraph"/>
      </w:pPr>
      <w:r>
        <w:t xml:space="preserve">Points to consider in your observations (there may well be others): </w:t>
      </w:r>
    </w:p>
    <w:p w14:paraId="7C104F04" w14:textId="77777777" w:rsidR="00370D58" w:rsidRPr="00194A49" w:rsidRDefault="00370D58" w:rsidP="00370D58">
      <w:pPr>
        <w:rPr>
          <w:b/>
        </w:rPr>
      </w:pPr>
      <w:r w:rsidRPr="00194A49">
        <w:rPr>
          <w:b/>
        </w:rPr>
        <w:t>Early Years Foundation Stage</w:t>
      </w:r>
    </w:p>
    <w:p w14:paraId="18B45700" w14:textId="77777777" w:rsidR="00370D58" w:rsidRDefault="00370D58" w:rsidP="00370D58">
      <w:pPr>
        <w:pStyle w:val="ListParagraph"/>
        <w:numPr>
          <w:ilvl w:val="0"/>
          <w:numId w:val="2"/>
        </w:numPr>
      </w:pPr>
      <w:r>
        <w:t>Do they understand how books work? (</w:t>
      </w:r>
      <w:proofErr w:type="spellStart"/>
      <w:r>
        <w:t>e.g</w:t>
      </w:r>
      <w:proofErr w:type="spellEnd"/>
      <w:r>
        <w:t xml:space="preserve"> is it the right way up, do they start from the front and turn the pages through to the back?)</w:t>
      </w:r>
    </w:p>
    <w:p w14:paraId="597A48EE" w14:textId="77777777" w:rsidR="00370D58" w:rsidRDefault="00370D58" w:rsidP="00370D58">
      <w:pPr>
        <w:pStyle w:val="ListParagraph"/>
        <w:numPr>
          <w:ilvl w:val="0"/>
          <w:numId w:val="2"/>
        </w:numPr>
      </w:pPr>
      <w:r>
        <w:t>Do they understand that there is print?</w:t>
      </w:r>
    </w:p>
    <w:p w14:paraId="434CB990" w14:textId="77777777" w:rsidR="00370D58" w:rsidRDefault="00370D58" w:rsidP="00370D58">
      <w:pPr>
        <w:pStyle w:val="ListParagraph"/>
        <w:numPr>
          <w:ilvl w:val="0"/>
          <w:numId w:val="2"/>
        </w:numPr>
      </w:pPr>
      <w:r>
        <w:t>Can they read any words, phrases, sentences? (Do they apply their phonics knowledge?)</w:t>
      </w:r>
    </w:p>
    <w:p w14:paraId="7177A0C0" w14:textId="77777777" w:rsidR="00370D58" w:rsidRDefault="00370D58" w:rsidP="00370D58">
      <w:pPr>
        <w:pStyle w:val="ListParagraph"/>
        <w:numPr>
          <w:ilvl w:val="0"/>
          <w:numId w:val="2"/>
        </w:numPr>
      </w:pPr>
      <w:r>
        <w:t>Are they able to retell a story if it has been read to them?</w:t>
      </w:r>
    </w:p>
    <w:p w14:paraId="155EE4FB" w14:textId="77777777" w:rsidR="00370D58" w:rsidRDefault="00370D58" w:rsidP="00370D58">
      <w:pPr>
        <w:pStyle w:val="ListParagraph"/>
        <w:numPr>
          <w:ilvl w:val="0"/>
          <w:numId w:val="2"/>
        </w:numPr>
      </w:pPr>
      <w:r>
        <w:t>Are they able to answer questions about a book that has been read to them?</w:t>
      </w:r>
    </w:p>
    <w:p w14:paraId="74833524" w14:textId="77777777" w:rsidR="00370D58" w:rsidRDefault="00370D58" w:rsidP="00370D58">
      <w:pPr>
        <w:pStyle w:val="ListParagraph"/>
        <w:numPr>
          <w:ilvl w:val="0"/>
          <w:numId w:val="2"/>
        </w:numPr>
      </w:pPr>
      <w:r>
        <w:t>Do they point to aspects of the book?</w:t>
      </w:r>
    </w:p>
    <w:p w14:paraId="689A9C9D" w14:textId="77777777" w:rsidR="00370D58" w:rsidRDefault="00370D58" w:rsidP="00370D58">
      <w:pPr>
        <w:pStyle w:val="ListParagraph"/>
        <w:numPr>
          <w:ilvl w:val="0"/>
          <w:numId w:val="2"/>
        </w:numPr>
      </w:pPr>
      <w:r>
        <w:t>Do they choose particular types of books?</w:t>
      </w:r>
    </w:p>
    <w:p w14:paraId="0E771AAA" w14:textId="77777777" w:rsidR="00370D58" w:rsidRPr="00194A49" w:rsidRDefault="00370D58" w:rsidP="00370D58">
      <w:pPr>
        <w:rPr>
          <w:b/>
        </w:rPr>
      </w:pPr>
      <w:r w:rsidRPr="00194A49">
        <w:rPr>
          <w:b/>
        </w:rPr>
        <w:t>Key Stage 1 and 2</w:t>
      </w:r>
    </w:p>
    <w:p w14:paraId="0A46A741" w14:textId="77777777" w:rsidR="00370D58" w:rsidRDefault="00370D58" w:rsidP="00370D58">
      <w:pPr>
        <w:pStyle w:val="ListParagraph"/>
        <w:numPr>
          <w:ilvl w:val="0"/>
          <w:numId w:val="3"/>
        </w:numPr>
      </w:pPr>
      <w:r>
        <w:t>Do they go left to right, top to bottom?</w:t>
      </w:r>
    </w:p>
    <w:p w14:paraId="538B24A1" w14:textId="77777777" w:rsidR="00370D58" w:rsidRDefault="00370D58" w:rsidP="00370D58">
      <w:pPr>
        <w:pStyle w:val="ListParagraph"/>
        <w:numPr>
          <w:ilvl w:val="0"/>
          <w:numId w:val="3"/>
        </w:numPr>
      </w:pPr>
      <w:r>
        <w:t>Do they make use of their phonic knowledge?</w:t>
      </w:r>
    </w:p>
    <w:p w14:paraId="1C092149" w14:textId="77777777" w:rsidR="00370D58" w:rsidRDefault="00370D58" w:rsidP="00370D58">
      <w:pPr>
        <w:pStyle w:val="ListParagraph"/>
        <w:numPr>
          <w:ilvl w:val="0"/>
          <w:numId w:val="3"/>
        </w:numPr>
      </w:pPr>
      <w:r>
        <w:t>Can they recognise whole words automatically?</w:t>
      </w:r>
    </w:p>
    <w:p w14:paraId="254EBD78" w14:textId="77777777" w:rsidR="00370D58" w:rsidRDefault="00370D58" w:rsidP="00370D58">
      <w:pPr>
        <w:pStyle w:val="ListParagraph"/>
        <w:numPr>
          <w:ilvl w:val="0"/>
          <w:numId w:val="3"/>
        </w:numPr>
      </w:pPr>
      <w:r>
        <w:t>Do they self-correct errors that they make?</w:t>
      </w:r>
    </w:p>
    <w:p w14:paraId="58C7772A" w14:textId="77777777" w:rsidR="00370D58" w:rsidRDefault="00370D58" w:rsidP="00370D58">
      <w:pPr>
        <w:pStyle w:val="ListParagraph"/>
        <w:numPr>
          <w:ilvl w:val="0"/>
          <w:numId w:val="3"/>
        </w:numPr>
      </w:pPr>
      <w:r>
        <w:t>Can they read with intonation and expression?</w:t>
      </w:r>
    </w:p>
    <w:p w14:paraId="7733668A" w14:textId="77777777" w:rsidR="00370D58" w:rsidRDefault="00370D58" w:rsidP="00370D58">
      <w:pPr>
        <w:pStyle w:val="ListParagraph"/>
        <w:numPr>
          <w:ilvl w:val="0"/>
          <w:numId w:val="3"/>
        </w:numPr>
      </w:pPr>
      <w:r>
        <w:t>Can they predict what might happen next?</w:t>
      </w:r>
    </w:p>
    <w:p w14:paraId="09F1A5A3" w14:textId="77777777" w:rsidR="00370D58" w:rsidRDefault="00370D58" w:rsidP="00370D58">
      <w:pPr>
        <w:pStyle w:val="ListParagraph"/>
        <w:numPr>
          <w:ilvl w:val="0"/>
          <w:numId w:val="3"/>
        </w:numPr>
      </w:pPr>
      <w:r>
        <w:t>Can they make inferences?</w:t>
      </w:r>
    </w:p>
    <w:p w14:paraId="166C081A" w14:textId="77777777" w:rsidR="00370D58" w:rsidRDefault="00370D58" w:rsidP="00370D58">
      <w:pPr>
        <w:pStyle w:val="ListParagraph"/>
        <w:numPr>
          <w:ilvl w:val="0"/>
          <w:numId w:val="3"/>
        </w:numPr>
      </w:pPr>
      <w:r>
        <w:t>Can they summarise a text?</w:t>
      </w:r>
    </w:p>
    <w:p w14:paraId="497F9587" w14:textId="77777777" w:rsidR="00370D58" w:rsidRDefault="00370D58" w:rsidP="00370D58">
      <w:pPr>
        <w:pStyle w:val="ListParagraph"/>
        <w:numPr>
          <w:ilvl w:val="0"/>
          <w:numId w:val="3"/>
        </w:numPr>
      </w:pPr>
      <w:r>
        <w:t>Do they choose particular types of books?</w:t>
      </w:r>
    </w:p>
    <w:p w14:paraId="3E982BD8" w14:textId="77777777" w:rsidR="00370D58" w:rsidRDefault="00370D58" w:rsidP="00370D58">
      <w:pPr>
        <w:pStyle w:val="ListParagraph"/>
        <w:numPr>
          <w:ilvl w:val="0"/>
          <w:numId w:val="3"/>
        </w:numPr>
      </w:pPr>
      <w:r>
        <w:lastRenderedPageBreak/>
        <w:t>Do they discuss what they have read, talking about preferences and giving opinions?</w:t>
      </w:r>
    </w:p>
    <w:p w14:paraId="6ED6C21A" w14:textId="77777777" w:rsidR="00370D58" w:rsidRPr="00DD7604" w:rsidRDefault="00370D58" w:rsidP="00370D58">
      <w:pPr>
        <w:rPr>
          <w:i/>
        </w:rPr>
      </w:pPr>
      <w:r>
        <w:t xml:space="preserve">A key reading to support your understanding is ch.4: How do children develop as readers? In </w:t>
      </w:r>
      <w:hyperlink r:id="rId5" w:history="1">
        <w:r w:rsidRPr="00671216">
          <w:rPr>
            <w:rStyle w:val="Hyperlink"/>
          </w:rPr>
          <w:t xml:space="preserve">Perkins, M. (2015) </w:t>
        </w:r>
        <w:r w:rsidRPr="00671216">
          <w:rPr>
            <w:rStyle w:val="Hyperlink"/>
            <w:i/>
          </w:rPr>
          <w:t>Becoming a Teacher of Reading</w:t>
        </w:r>
      </w:hyperlink>
      <w:r>
        <w:t xml:space="preserve">.  </w:t>
      </w:r>
    </w:p>
    <w:p w14:paraId="3FE147F8" w14:textId="77777777" w:rsidR="00370D58" w:rsidRPr="007A68C1" w:rsidRDefault="00370D58" w:rsidP="00370D58">
      <w:pPr>
        <w:pStyle w:val="ListParagraph"/>
        <w:numPr>
          <w:ilvl w:val="0"/>
          <w:numId w:val="1"/>
        </w:numPr>
        <w:rPr>
          <w:b/>
        </w:rPr>
      </w:pPr>
      <w:r w:rsidRPr="007A68C1">
        <w:rPr>
          <w:b/>
        </w:rPr>
        <w:t>Either:</w:t>
      </w:r>
    </w:p>
    <w:p w14:paraId="4092DDEB" w14:textId="77777777" w:rsidR="00370D58" w:rsidRDefault="00370D58" w:rsidP="00370D58">
      <w:r w:rsidRPr="00194A49">
        <w:rPr>
          <w:b/>
        </w:rPr>
        <w:t xml:space="preserve">Early Years Foundation Stage Placement </w:t>
      </w:r>
      <w:r>
        <w:t>conduct an activity which assesses your focus children’s pre-reading skills and one that assesses their phonics skills and knowledge.</w:t>
      </w:r>
    </w:p>
    <w:p w14:paraId="5D585EA1" w14:textId="77777777" w:rsidR="00370D58" w:rsidRDefault="00370D58" w:rsidP="00370D58">
      <w:r>
        <w:t>You may like to audit your focus children’s phase 1 skills.</w:t>
      </w:r>
    </w:p>
    <w:p w14:paraId="223333A9" w14:textId="77777777" w:rsidR="00370D58" w:rsidRDefault="00370D58" w:rsidP="00370D58">
      <w:r>
        <w:t>You may wish to focus on pre-reading skills, you may like to choose a picture book with words and ask:</w:t>
      </w:r>
    </w:p>
    <w:p w14:paraId="2151A6D3" w14:textId="77777777" w:rsidR="00370D58" w:rsidRDefault="00370D58" w:rsidP="00370D58">
      <w:pPr>
        <w:pStyle w:val="ListParagraph"/>
        <w:numPr>
          <w:ilvl w:val="0"/>
          <w:numId w:val="6"/>
        </w:numPr>
      </w:pPr>
      <w:r>
        <w:t>If I was to read this book, where would I start?</w:t>
      </w:r>
    </w:p>
    <w:p w14:paraId="5479AA9E" w14:textId="77777777" w:rsidR="00370D58" w:rsidRDefault="00370D58" w:rsidP="00370D58">
      <w:pPr>
        <w:pStyle w:val="ListParagraph"/>
        <w:numPr>
          <w:ilvl w:val="0"/>
          <w:numId w:val="6"/>
        </w:numPr>
      </w:pPr>
      <w:r>
        <w:t>Can you point to a letter?</w:t>
      </w:r>
    </w:p>
    <w:p w14:paraId="5A93518E" w14:textId="77777777" w:rsidR="00370D58" w:rsidRDefault="00370D58" w:rsidP="00370D58">
      <w:pPr>
        <w:pStyle w:val="ListParagraph"/>
        <w:numPr>
          <w:ilvl w:val="0"/>
          <w:numId w:val="6"/>
        </w:numPr>
      </w:pPr>
      <w:r>
        <w:t>Can you point to a word?</w:t>
      </w:r>
    </w:p>
    <w:p w14:paraId="60AC8C7A" w14:textId="77777777" w:rsidR="00370D58" w:rsidRPr="007A68C1" w:rsidRDefault="00370D58" w:rsidP="00370D58">
      <w:pPr>
        <w:ind w:firstLine="360"/>
        <w:rPr>
          <w:b/>
        </w:rPr>
      </w:pPr>
      <w:r w:rsidRPr="007A68C1">
        <w:rPr>
          <w:b/>
        </w:rPr>
        <w:t>Or</w:t>
      </w:r>
      <w:r>
        <w:rPr>
          <w:b/>
        </w:rPr>
        <w:t>:</w:t>
      </w:r>
    </w:p>
    <w:p w14:paraId="569600A2" w14:textId="77777777" w:rsidR="00370D58" w:rsidRPr="00DD7604" w:rsidRDefault="00370D58" w:rsidP="00370D58">
      <w:pPr>
        <w:rPr>
          <w:i/>
        </w:rPr>
      </w:pPr>
      <w:r w:rsidRPr="00194A49">
        <w:rPr>
          <w:b/>
        </w:rPr>
        <w:t>Key Stage 1 and 2</w:t>
      </w:r>
      <w:r>
        <w:t xml:space="preserve"> conduct a miscue analysis of each of your focus children by preparing a running record for books that will appropriately challenge your focus children.  You should discuss the choice of book with your mentor. Whilst your focus children read the book, record the miscues.  The key reading to support this aspect is </w:t>
      </w:r>
      <w:hyperlink r:id="rId6" w:history="1">
        <w:r w:rsidRPr="00671216">
          <w:rPr>
            <w:rStyle w:val="Hyperlink"/>
          </w:rPr>
          <w:t xml:space="preserve">Campbell, R. (2007) </w:t>
        </w:r>
        <w:r w:rsidRPr="00671216">
          <w:rPr>
            <w:rStyle w:val="Hyperlink"/>
            <w:i/>
          </w:rPr>
          <w:t>Miscue Analysis in the Classroom</w:t>
        </w:r>
      </w:hyperlink>
    </w:p>
    <w:p w14:paraId="53A3184C" w14:textId="77777777" w:rsidR="00370D58" w:rsidRDefault="00370D58" w:rsidP="00370D58">
      <w:pPr>
        <w:pStyle w:val="ListParagraph"/>
        <w:numPr>
          <w:ilvl w:val="0"/>
          <w:numId w:val="1"/>
        </w:numPr>
      </w:pPr>
      <w:r>
        <w:t>Indicate where each child is on the Simple View of Reading matrix from the evidence you have collected and explain your decision in a narrative. Explain why you have chosen the particular location in a quadrant where you have placed your focus child.  Explain their strengths and areas for development as a reader, making reference to the evidence you have collected.</w:t>
      </w:r>
    </w:p>
    <w:p w14:paraId="32E80675" w14:textId="77777777" w:rsidR="00370D58" w:rsidRDefault="00370D58" w:rsidP="00370D58">
      <w:r>
        <w:t xml:space="preserve"> </w:t>
      </w:r>
    </w:p>
    <w:p w14:paraId="0A4C9119" w14:textId="77777777" w:rsidR="00370D58" w:rsidRDefault="00370D58" w:rsidP="00370D58">
      <w:pPr>
        <w:jc w:val="center"/>
      </w:pPr>
      <w:r w:rsidRPr="00074E68">
        <w:rPr>
          <w:noProof/>
          <w:lang w:eastAsia="en-GB"/>
        </w:rPr>
        <w:drawing>
          <wp:inline distT="0" distB="0" distL="0" distR="0" wp14:anchorId="750378DB" wp14:editId="21405648">
            <wp:extent cx="3674110" cy="2732405"/>
            <wp:effectExtent l="0" t="0" r="2540" b="0"/>
            <wp:docPr id="1" name="Picture 1" descr="The Simple View of Read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mple View of Reading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4110" cy="2732405"/>
                    </a:xfrm>
                    <a:prstGeom prst="rect">
                      <a:avLst/>
                    </a:prstGeom>
                    <a:noFill/>
                    <a:ln>
                      <a:noFill/>
                    </a:ln>
                  </pic:spPr>
                </pic:pic>
              </a:graphicData>
            </a:graphic>
          </wp:inline>
        </w:drawing>
      </w:r>
    </w:p>
    <w:p w14:paraId="36671059" w14:textId="77777777" w:rsidR="00370D58" w:rsidRDefault="00370D58" w:rsidP="00370D58">
      <w:r>
        <w:t xml:space="preserve">Figure from Gough, P.B. &amp; </w:t>
      </w:r>
      <w:proofErr w:type="spellStart"/>
      <w:proofErr w:type="gramStart"/>
      <w:r>
        <w:t>Tunmer,W</w:t>
      </w:r>
      <w:proofErr w:type="spellEnd"/>
      <w:r>
        <w:t>.</w:t>
      </w:r>
      <w:proofErr w:type="gramEnd"/>
      <w:r>
        <w:t xml:space="preserve"> E. (1986) Decoding, reading and reading disability. Remedial and Special Education, 7, 6-10.</w:t>
      </w:r>
    </w:p>
    <w:p w14:paraId="2AEAFCE0" w14:textId="77777777" w:rsidR="00370D58" w:rsidRDefault="00370D58" w:rsidP="00370D58">
      <w:r>
        <w:lastRenderedPageBreak/>
        <w:t xml:space="preserve">A key reading to support this aspect is </w:t>
      </w:r>
      <w:hyperlink r:id="rId8" w:history="1">
        <w:r w:rsidRPr="00671216">
          <w:rPr>
            <w:rStyle w:val="Hyperlink"/>
          </w:rPr>
          <w:t>Rose J. (2006) Independent review of the teaching of early reading</w:t>
        </w:r>
      </w:hyperlink>
      <w:r>
        <w:t>, Final Report, DFES Publications</w:t>
      </w:r>
    </w:p>
    <w:p w14:paraId="13F3EF59" w14:textId="77777777" w:rsidR="00370D58" w:rsidRDefault="00370D58" w:rsidP="00370D58">
      <w:pPr>
        <w:pStyle w:val="ListParagraph"/>
        <w:numPr>
          <w:ilvl w:val="0"/>
          <w:numId w:val="1"/>
        </w:numPr>
      </w:pPr>
      <w:r>
        <w:t>Assess your focus children’s reading competencies using the EYFS or National Curriculum age-related expectations. You should also familiarise yourself with the school’s assessment system and may use this when carrying out your own assessment.</w:t>
      </w:r>
    </w:p>
    <w:p w14:paraId="1031F83C" w14:textId="77777777" w:rsidR="00370D58" w:rsidRDefault="00370D58" w:rsidP="00370D58">
      <w:r>
        <w:t>From your observations you made in steps 1-3 use this to assess each focus child’s attainment:</w:t>
      </w:r>
    </w:p>
    <w:p w14:paraId="680CD389" w14:textId="77777777" w:rsidR="00370D58" w:rsidRDefault="00370D58" w:rsidP="00370D58">
      <w:pPr>
        <w:pStyle w:val="ListParagraph"/>
        <w:numPr>
          <w:ilvl w:val="0"/>
          <w:numId w:val="4"/>
        </w:numPr>
      </w:pPr>
      <w:r>
        <w:t xml:space="preserve">Use either the </w:t>
      </w:r>
      <w:hyperlink r:id="rId9" w:history="1">
        <w:r w:rsidRPr="001F7D39">
          <w:rPr>
            <w:rStyle w:val="Hyperlink"/>
          </w:rPr>
          <w:t>Development Matters for EYFS</w:t>
        </w:r>
      </w:hyperlink>
      <w:r>
        <w:t xml:space="preserve"> or Year Expectations from the </w:t>
      </w:r>
      <w:hyperlink r:id="rId10" w:history="1">
        <w:r w:rsidRPr="001F7D39">
          <w:rPr>
            <w:rStyle w:val="Hyperlink"/>
          </w:rPr>
          <w:t>National Curriculum</w:t>
        </w:r>
      </w:hyperlink>
    </w:p>
    <w:p w14:paraId="4F1C2262" w14:textId="77777777" w:rsidR="00370D58" w:rsidRDefault="00370D58" w:rsidP="00370D58">
      <w:pPr>
        <w:pStyle w:val="ListParagraph"/>
        <w:numPr>
          <w:ilvl w:val="0"/>
          <w:numId w:val="4"/>
        </w:numPr>
      </w:pPr>
      <w:r>
        <w:t xml:space="preserve">You can also use the </w:t>
      </w:r>
      <w:hyperlink r:id="rId11" w:history="1">
        <w:r w:rsidRPr="001F7D39">
          <w:rPr>
            <w:rStyle w:val="Hyperlink"/>
          </w:rPr>
          <w:t>CLPE Reading Scale</w:t>
        </w:r>
      </w:hyperlink>
      <w:r>
        <w:t xml:space="preserve"> </w:t>
      </w:r>
    </w:p>
    <w:p w14:paraId="055FEDDC" w14:textId="77777777" w:rsidR="00370D58" w:rsidRDefault="00370D58" w:rsidP="00370D58">
      <w:pPr>
        <w:pStyle w:val="ListParagraph"/>
        <w:numPr>
          <w:ilvl w:val="0"/>
          <w:numId w:val="4"/>
        </w:numPr>
      </w:pPr>
      <w:r>
        <w:t>If the school uses a standardised reading test you may be able to conduct one</w:t>
      </w:r>
    </w:p>
    <w:p w14:paraId="4C34C5BF" w14:textId="77777777" w:rsidR="00370D58" w:rsidRDefault="00370D58" w:rsidP="00370D58">
      <w:pPr>
        <w:pStyle w:val="ListParagraph"/>
        <w:numPr>
          <w:ilvl w:val="0"/>
          <w:numId w:val="4"/>
        </w:numPr>
      </w:pPr>
      <w:r>
        <w:t xml:space="preserve">It may also be appropriate to assess their phonics knowledge by testing which sounds and words your focus children do know </w:t>
      </w:r>
    </w:p>
    <w:p w14:paraId="1F930C67" w14:textId="77777777" w:rsidR="00370D58" w:rsidRDefault="00370D58" w:rsidP="00370D58">
      <w:r>
        <w:t>For step 1 and 4 you will use the information you have gathered in a Focus Children’s Progress Meeting in week 4. During the meeting you will be asked to articulate your assessment of your focus children’s learning including strengths and areas for development. You will then discuss with your mentor setting small, next-step reading targets for each child that you will support the children to achieve over the final two weeks of placement. You should plan, prepare and deliver reading sessions that promote progress – this can be cross curricular. You will review the targets in your final week.</w:t>
      </w:r>
    </w:p>
    <w:p w14:paraId="674F80FD" w14:textId="77777777" w:rsidR="00370D58" w:rsidRPr="00194A49" w:rsidRDefault="00370D58" w:rsidP="00370D58">
      <w:pPr>
        <w:spacing w:after="120" w:line="240" w:lineRule="auto"/>
        <w:rPr>
          <w:rFonts w:ascii="Calibri" w:eastAsia="Times New Roman" w:hAnsi="Calibri" w:cs="Calibri"/>
          <w:color w:val="000000"/>
          <w:lang w:eastAsia="en-GB"/>
        </w:rPr>
      </w:pPr>
      <w:r w:rsidRPr="00194A49">
        <w:rPr>
          <w:rFonts w:ascii="Arial" w:eastAsia="Times New Roman" w:hAnsi="Arial" w:cs="Arial"/>
          <w:b/>
          <w:bCs/>
          <w:color w:val="000000"/>
          <w:lang w:eastAsia="en-GB"/>
        </w:rPr>
        <w:t>Where do you record this task?</w:t>
      </w:r>
    </w:p>
    <w:p w14:paraId="7014653D" w14:textId="77777777" w:rsidR="00370D58" w:rsidRPr="00194A49" w:rsidRDefault="00370D58" w:rsidP="00370D58">
      <w:pPr>
        <w:numPr>
          <w:ilvl w:val="0"/>
          <w:numId w:val="5"/>
        </w:numPr>
        <w:spacing w:after="0" w:line="240" w:lineRule="auto"/>
        <w:ind w:left="0"/>
        <w:rPr>
          <w:rFonts w:ascii="Calibri" w:eastAsia="Times New Roman" w:hAnsi="Calibri" w:cs="Calibri"/>
          <w:color w:val="000000"/>
          <w:lang w:eastAsia="en-GB"/>
        </w:rPr>
      </w:pPr>
      <w:r w:rsidRPr="00194A49">
        <w:rPr>
          <w:rFonts w:ascii="Calibri" w:eastAsia="Times New Roman" w:hAnsi="Calibri" w:cs="Calibri"/>
          <w:color w:val="000000"/>
          <w:lang w:eastAsia="en-GB"/>
        </w:rPr>
        <w:t xml:space="preserve">Record </w:t>
      </w:r>
      <w:r>
        <w:rPr>
          <w:rFonts w:ascii="Calibri" w:eastAsia="Times New Roman" w:hAnsi="Calibri" w:cs="Calibri"/>
          <w:color w:val="000000"/>
          <w:lang w:eastAsia="en-GB"/>
        </w:rPr>
        <w:t>the observation notes/assessments, your reflections and any evidence of the children’s work on these tasks</w:t>
      </w:r>
      <w:r w:rsidRPr="00194A49">
        <w:rPr>
          <w:rFonts w:ascii="Calibri" w:eastAsia="Times New Roman" w:hAnsi="Calibri" w:cs="Calibri"/>
          <w:color w:val="000000"/>
          <w:lang w:eastAsia="en-GB"/>
        </w:rPr>
        <w:t xml:space="preserve"> in your Planning and Assessment folder</w:t>
      </w:r>
    </w:p>
    <w:p w14:paraId="597CD49D" w14:textId="77777777" w:rsidR="00370D58" w:rsidRDefault="00370D58" w:rsidP="00370D58">
      <w:pPr>
        <w:numPr>
          <w:ilvl w:val="0"/>
          <w:numId w:val="5"/>
        </w:numPr>
        <w:spacing w:after="120" w:line="240" w:lineRule="auto"/>
        <w:ind w:left="0"/>
        <w:rPr>
          <w:rFonts w:ascii="Calibri" w:eastAsia="Times New Roman" w:hAnsi="Calibri" w:cs="Calibri"/>
          <w:color w:val="000000"/>
          <w:lang w:eastAsia="en-GB"/>
        </w:rPr>
      </w:pPr>
      <w:r w:rsidRPr="00194A49">
        <w:rPr>
          <w:rFonts w:ascii="Calibri" w:eastAsia="Times New Roman" w:hAnsi="Calibri" w:cs="Calibri"/>
          <w:color w:val="000000"/>
          <w:lang w:eastAsia="en-GB"/>
        </w:rPr>
        <w:t>Summarise your observations and assessments in preparation for your Pu</w:t>
      </w:r>
      <w:r>
        <w:rPr>
          <w:rFonts w:ascii="Calibri" w:eastAsia="Times New Roman" w:hAnsi="Calibri" w:cs="Calibri"/>
          <w:color w:val="000000"/>
          <w:lang w:eastAsia="en-GB"/>
        </w:rPr>
        <w:t>pil Progress meeting in Week 4 using the PowerPoint template</w:t>
      </w:r>
      <w:r w:rsidRPr="00194A49">
        <w:rPr>
          <w:rFonts w:ascii="Calibri" w:eastAsia="Times New Roman" w:hAnsi="Calibri" w:cs="Calibri"/>
          <w:color w:val="000000"/>
          <w:lang w:eastAsia="en-GB"/>
        </w:rPr>
        <w:t>. Think about how your subject knowledge</w:t>
      </w:r>
      <w:r>
        <w:rPr>
          <w:rFonts w:ascii="Calibri" w:eastAsia="Times New Roman" w:hAnsi="Calibri" w:cs="Calibri"/>
          <w:color w:val="000000"/>
          <w:lang w:eastAsia="en-GB"/>
        </w:rPr>
        <w:t xml:space="preserve"> from your reading and the phonics and reading</w:t>
      </w:r>
      <w:r w:rsidRPr="00194A49">
        <w:rPr>
          <w:rFonts w:ascii="Calibri" w:eastAsia="Times New Roman" w:hAnsi="Calibri" w:cs="Calibri"/>
          <w:color w:val="000000"/>
          <w:lang w:eastAsia="en-GB"/>
        </w:rPr>
        <w:t xml:space="preserve"> sessions</w:t>
      </w:r>
      <w:r>
        <w:rPr>
          <w:rFonts w:ascii="Calibri" w:eastAsia="Times New Roman" w:hAnsi="Calibri" w:cs="Calibri"/>
          <w:color w:val="000000"/>
          <w:lang w:eastAsia="en-GB"/>
        </w:rPr>
        <w:t xml:space="preserve"> within the English strand</w:t>
      </w:r>
      <w:r w:rsidRPr="00194A49">
        <w:rPr>
          <w:rFonts w:ascii="Calibri" w:eastAsia="Times New Roman" w:hAnsi="Calibri" w:cs="Calibri"/>
          <w:color w:val="000000"/>
          <w:lang w:eastAsia="en-GB"/>
        </w:rPr>
        <w:t xml:space="preserve"> is informing your understandin</w:t>
      </w:r>
      <w:r>
        <w:rPr>
          <w:rFonts w:ascii="Calibri" w:eastAsia="Times New Roman" w:hAnsi="Calibri" w:cs="Calibri"/>
          <w:color w:val="000000"/>
          <w:lang w:eastAsia="en-GB"/>
        </w:rPr>
        <w:t>g of how children learn to read and their progress in the two elements of Simple View of Reading – word recognition and language comprehension</w:t>
      </w:r>
      <w:r w:rsidRPr="00194A49">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194A49">
        <w:rPr>
          <w:rFonts w:ascii="Calibri" w:eastAsia="Times New Roman" w:hAnsi="Calibri" w:cs="Calibri"/>
          <w:color w:val="000000"/>
          <w:lang w:eastAsia="en-GB"/>
        </w:rPr>
        <w:t>Think about how this information helps you to understand the children’s next steps.</w:t>
      </w:r>
    </w:p>
    <w:p w14:paraId="24F563D4" w14:textId="77777777" w:rsidR="004E14F2" w:rsidRDefault="004E14F2"/>
    <w:sectPr w:rsidR="004E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2AF"/>
    <w:multiLevelType w:val="hybridMultilevel"/>
    <w:tmpl w:val="F594D42A"/>
    <w:lvl w:ilvl="0" w:tplc="EFE4BB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02EA0"/>
    <w:multiLevelType w:val="multilevel"/>
    <w:tmpl w:val="FD3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9A27F9"/>
    <w:multiLevelType w:val="hybridMultilevel"/>
    <w:tmpl w:val="6986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57B9A"/>
    <w:multiLevelType w:val="hybridMultilevel"/>
    <w:tmpl w:val="4E40626C"/>
    <w:lvl w:ilvl="0" w:tplc="2C5069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B5255"/>
    <w:multiLevelType w:val="hybridMultilevel"/>
    <w:tmpl w:val="9614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02E9A"/>
    <w:multiLevelType w:val="hybridMultilevel"/>
    <w:tmpl w:val="0BEE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58"/>
    <w:rsid w:val="00370D58"/>
    <w:rsid w:val="004E14F2"/>
    <w:rsid w:val="00AA6F9C"/>
    <w:rsid w:val="00AF3CAE"/>
    <w:rsid w:val="00DD555A"/>
    <w:rsid w:val="00EC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E247"/>
  <w15:chartTrackingRefBased/>
  <w15:docId w15:val="{FBAD0333-026A-4333-8035-2745AB54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58"/>
  </w:style>
  <w:style w:type="paragraph" w:styleId="Heading1">
    <w:name w:val="heading 1"/>
    <w:basedOn w:val="Normal"/>
    <w:next w:val="Normal"/>
    <w:link w:val="Heading1Char"/>
    <w:uiPriority w:val="9"/>
    <w:qFormat/>
    <w:rsid w:val="00370D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5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70D58"/>
    <w:pPr>
      <w:ind w:left="720"/>
      <w:contextualSpacing/>
    </w:pPr>
  </w:style>
  <w:style w:type="character" w:styleId="Hyperlink">
    <w:name w:val="Hyperlink"/>
    <w:basedOn w:val="DefaultParagraphFont"/>
    <w:uiPriority w:val="99"/>
    <w:unhideWhenUsed/>
    <w:rsid w:val="00370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talis.com/3/leicester/lists/816EC583-E5B9-450E-F78C-241FC4B6632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l.talis.com/3/leicester/lists/816EC583-E5B9-450E-F78C-241FC4B6632D.html" TargetMode="External"/><Relationship Id="rId11" Type="http://schemas.openxmlformats.org/officeDocument/2006/relationships/hyperlink" Target="https://learn-eu-central-1-prod-fleet01-xythos.content.blackboardcdn.com/5bfe8efc36910/4831986?X-Blackboard-Expiration=1633456800000&amp;X-Blackboard-Signature=r133g%2FzE2dX7bzJbpc8kRfS" TargetMode="External"/><Relationship Id="rId5" Type="http://schemas.openxmlformats.org/officeDocument/2006/relationships/hyperlink" Target="https://rl.talis.com/3/leicester/lists/816EC583-E5B9-450E-F78C-241FC4B6632D.html" TargetMode="External"/><Relationship Id="rId10" Type="http://schemas.openxmlformats.org/officeDocument/2006/relationships/hyperlink" Target="https://www.gov.uk/government/publications/national-curriculum-in-england-english-programmes-of-study/national-curriculum-in-england-english-programmes-of-study"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07446/6.7534_DfE_Development_Matters_Report_and_illustrations_web__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Sarah J.C.</dc:creator>
  <cp:keywords/>
  <dc:description/>
  <cp:lastModifiedBy>Curtis, Fiona</cp:lastModifiedBy>
  <cp:revision>3</cp:revision>
  <dcterms:created xsi:type="dcterms:W3CDTF">2024-10-17T09:40:00Z</dcterms:created>
  <dcterms:modified xsi:type="dcterms:W3CDTF">2024-10-17T09:41:00Z</dcterms:modified>
</cp:coreProperties>
</file>