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1C60" w14:textId="34F5E74E" w:rsidR="00DD33A9" w:rsidRDefault="0032093F" w:rsidP="00DD33A9">
      <w:pPr>
        <w:rPr>
          <w:lang w:eastAsia="en-GB"/>
        </w:rPr>
      </w:pPr>
      <w:r>
        <w:rPr>
          <w:lang w:eastAsia="en-GB"/>
        </w:rPr>
        <w:t xml:space="preserve">During Phase </w:t>
      </w:r>
      <w:r w:rsidR="00DD33A9" w:rsidRPr="001A7041">
        <w:rPr>
          <w:lang w:eastAsia="en-GB"/>
        </w:rPr>
        <w:t xml:space="preserve">3 </w:t>
      </w:r>
      <w:r w:rsidR="00DF14BA">
        <w:rPr>
          <w:lang w:eastAsia="en-GB"/>
        </w:rPr>
        <w:t>trainee</w:t>
      </w:r>
      <w:r w:rsidR="00DD33A9" w:rsidRPr="001A7041">
        <w:rPr>
          <w:lang w:eastAsia="en-GB"/>
        </w:rPr>
        <w:t>s work towards gradually taking responsibility for 80% of the class teaching.</w:t>
      </w:r>
    </w:p>
    <w:p w14:paraId="681F9598" w14:textId="5DAB5998" w:rsidR="00DD33A9" w:rsidRDefault="00DD33A9" w:rsidP="00DD33A9">
      <w:pPr>
        <w:rPr>
          <w:lang w:eastAsia="en-GB"/>
        </w:rPr>
      </w:pPr>
      <w:r w:rsidRPr="00AE1AFB">
        <w:rPr>
          <w:noProof/>
          <w:lang w:eastAsia="en-GB"/>
        </w:rPr>
        <w:drawing>
          <wp:inline distT="0" distB="0" distL="0" distR="0" wp14:anchorId="4040A403" wp14:editId="269DE865">
            <wp:extent cx="6369685" cy="7210425"/>
            <wp:effectExtent l="0" t="0" r="12065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1EBAD8D7" w14:textId="191B9480" w:rsidR="00DD33A9" w:rsidRDefault="002C44BE" w:rsidP="00DD33A9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2A7BBE" wp14:editId="7C164EA5">
                <wp:simplePos x="0" y="0"/>
                <wp:positionH relativeFrom="column">
                  <wp:posOffset>13335</wp:posOffset>
                </wp:positionH>
                <wp:positionV relativeFrom="paragraph">
                  <wp:posOffset>201295</wp:posOffset>
                </wp:positionV>
                <wp:extent cx="6324600" cy="8286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828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F971E4" id="Rounded Rectangle 6" o:spid="_x0000_s1026" style="position:absolute;margin-left:1.05pt;margin-top:15.85pt;width:498pt;height:65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" fillcolor="white [3212]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25A80DB" wp14:editId="33E3CDC8">
            <wp:simplePos x="0" y="0"/>
            <wp:positionH relativeFrom="margin">
              <wp:posOffset>3018155</wp:posOffset>
            </wp:positionH>
            <wp:positionV relativeFrom="paragraph">
              <wp:posOffset>10795</wp:posOffset>
            </wp:positionV>
            <wp:extent cx="286385" cy="225425"/>
            <wp:effectExtent l="0" t="0" r="0" b="3175"/>
            <wp:wrapTight wrapText="bothSides">
              <wp:wrapPolygon edited="0">
                <wp:start x="0" y="0"/>
                <wp:lineTo x="0" y="12777"/>
                <wp:lineTo x="5747" y="20079"/>
                <wp:lineTo x="14368" y="20079"/>
                <wp:lineTo x="20115" y="12777"/>
                <wp:lineTo x="2011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D63CF" w14:textId="35584FEA" w:rsidR="00DD33A9" w:rsidRPr="00BB28AE" w:rsidRDefault="000D5A25" w:rsidP="000D5A25">
      <w:pPr>
        <w:pStyle w:val="ListParagraph"/>
        <w:spacing w:after="0"/>
        <w:ind w:left="0"/>
        <w:rPr>
          <w:rFonts w:eastAsia="Times New Roman" w:cstheme="minorHAnsi"/>
          <w:sz w:val="20"/>
          <w:szCs w:val="24"/>
          <w:lang w:eastAsia="en-GB"/>
        </w:rPr>
      </w:pPr>
      <w:bookmarkStart w:id="0" w:name="_Hlk161825537"/>
      <w:r>
        <w:rPr>
          <w:rFonts w:eastAsia="Times New Roman" w:cstheme="minorHAnsi"/>
          <w:sz w:val="20"/>
          <w:szCs w:val="20"/>
          <w:lang w:eastAsia="en-GB"/>
        </w:rPr>
        <w:t xml:space="preserve">                                                                                                       </w:t>
      </w:r>
      <w:r w:rsidR="00DD33A9" w:rsidRPr="00BB28AE">
        <w:rPr>
          <w:rFonts w:eastAsia="Times New Roman" w:cstheme="minorHAnsi"/>
          <w:sz w:val="20"/>
          <w:szCs w:val="20"/>
          <w:lang w:eastAsia="en-GB"/>
        </w:rPr>
        <w:t xml:space="preserve">Week </w:t>
      </w:r>
      <w:r w:rsidR="00DD33A9">
        <w:rPr>
          <w:rFonts w:eastAsia="Times New Roman" w:cstheme="minorHAnsi"/>
          <w:sz w:val="20"/>
          <w:szCs w:val="20"/>
          <w:lang w:eastAsia="en-GB"/>
        </w:rPr>
        <w:t>8</w:t>
      </w:r>
      <w:r w:rsidR="00A60A05">
        <w:rPr>
          <w:rFonts w:eastAsia="Times New Roman" w:cstheme="minorHAnsi"/>
          <w:sz w:val="20"/>
          <w:szCs w:val="20"/>
          <w:lang w:eastAsia="en-GB"/>
        </w:rPr>
        <w:t xml:space="preserve"> – 23.06.25</w:t>
      </w:r>
    </w:p>
    <w:p w14:paraId="5F8ABC69" w14:textId="6E813D2E" w:rsidR="00DD33A9" w:rsidRPr="00BB28AE" w:rsidRDefault="00DD33A9" w:rsidP="00DD33A9">
      <w:pPr>
        <w:spacing w:after="0"/>
        <w:ind w:left="142"/>
        <w:contextualSpacing/>
        <w:jc w:val="center"/>
        <w:rPr>
          <w:rFonts w:eastAsia="Times New Roman" w:cstheme="minorHAnsi"/>
          <w:sz w:val="20"/>
          <w:szCs w:val="24"/>
          <w:lang w:eastAsia="en-GB"/>
        </w:rPr>
      </w:pPr>
      <w:r w:rsidRPr="00BB28AE">
        <w:rPr>
          <w:rFonts w:eastAsia="Times New Roman" w:cstheme="minorHAnsi"/>
          <w:sz w:val="20"/>
          <w:szCs w:val="20"/>
          <w:lang w:eastAsia="en-GB"/>
        </w:rPr>
        <w:t>Up to 80% of time teaching</w:t>
      </w:r>
    </w:p>
    <w:p w14:paraId="686AFB88" w14:textId="77777777" w:rsidR="00DD33A9" w:rsidRPr="00BB28AE" w:rsidRDefault="00DD33A9" w:rsidP="00DD33A9">
      <w:pPr>
        <w:spacing w:after="0"/>
        <w:contextualSpacing/>
        <w:jc w:val="center"/>
        <w:rPr>
          <w:rFonts w:eastAsia="Times New Roman" w:cstheme="minorHAnsi"/>
          <w:sz w:val="20"/>
          <w:szCs w:val="24"/>
          <w:lang w:eastAsia="en-GB"/>
        </w:rPr>
      </w:pPr>
      <w:r w:rsidRPr="00BB28AE">
        <w:rPr>
          <w:rFonts w:eastAsia="Times New Roman" w:cstheme="minorHAnsi"/>
          <w:sz w:val="20"/>
          <w:szCs w:val="20"/>
          <w:lang w:eastAsia="en-GB"/>
        </w:rPr>
        <w:t>Half a day Preparation, Planning and Assessment plus half a day Professional Development time</w:t>
      </w:r>
    </w:p>
    <w:p w14:paraId="6B409195" w14:textId="77777777" w:rsidR="00DD33A9" w:rsidRPr="00BB28AE" w:rsidRDefault="00DD33A9" w:rsidP="00DD33A9">
      <w:pPr>
        <w:spacing w:after="0"/>
        <w:contextualSpacing/>
        <w:jc w:val="center"/>
        <w:rPr>
          <w:rFonts w:eastAsia="Times New Roman" w:cstheme="minorHAnsi"/>
          <w:sz w:val="20"/>
          <w:szCs w:val="24"/>
          <w:lang w:eastAsia="en-GB"/>
        </w:rPr>
      </w:pPr>
      <w:r w:rsidRPr="00BB28AE">
        <w:rPr>
          <w:rFonts w:eastAsia="Times New Roman" w:cstheme="minorHAnsi"/>
          <w:sz w:val="20"/>
          <w:szCs w:val="20"/>
          <w:lang w:eastAsia="en-GB"/>
        </w:rPr>
        <w:t>Observations and Evaluations</w:t>
      </w:r>
    </w:p>
    <w:bookmarkEnd w:id="0"/>
    <w:p w14:paraId="271DE0AA" w14:textId="472EF6E2" w:rsidR="00266415" w:rsidRDefault="00266415"/>
    <w:p w14:paraId="3E9F990F" w14:textId="174BADBD" w:rsidR="002C44BE" w:rsidRDefault="002C44BE"/>
    <w:p w14:paraId="567B8C5A" w14:textId="11F6E153" w:rsidR="002C44BE" w:rsidRDefault="002C44BE"/>
    <w:sectPr w:rsidR="002C44BE" w:rsidSect="00DD33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A9"/>
    <w:rsid w:val="000D5A25"/>
    <w:rsid w:val="00266415"/>
    <w:rsid w:val="002C44BE"/>
    <w:rsid w:val="0032093F"/>
    <w:rsid w:val="004E4B41"/>
    <w:rsid w:val="005E6709"/>
    <w:rsid w:val="007C1741"/>
    <w:rsid w:val="00A60A05"/>
    <w:rsid w:val="00A92F40"/>
    <w:rsid w:val="00DD33A9"/>
    <w:rsid w:val="00D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B1AA"/>
  <w15:chartTrackingRefBased/>
  <w15:docId w15:val="{E45E358E-8912-41E8-B7CA-5B6AD982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3A9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D33A9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3A9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DD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B0AF2D-F266-4B41-BDAB-ED97D94BF04E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F181A986-C715-44C1-BA11-4E6F2B833A59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Week 1 - 28.04.25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Two preliminary days and up to 20% of time teaching (this can include whole-class and small group)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Observations and Evaluations</a:t>
          </a:r>
        </a:p>
      </dgm:t>
    </dgm:pt>
    <dgm:pt modelId="{4F8E4758-3B33-4D8D-8BA9-6F8FC1B21CC1}" type="parTrans" cxnId="{338C6D8A-527E-4E7F-930E-5D3B97A1079E}">
      <dgm:prSet/>
      <dgm:spPr/>
      <dgm:t>
        <a:bodyPr/>
        <a:lstStyle/>
        <a:p>
          <a:endParaRPr lang="en-GB"/>
        </a:p>
      </dgm:t>
    </dgm:pt>
    <dgm:pt modelId="{E4A49758-6E2B-4260-8F8D-773B5C3533AB}" type="sibTrans" cxnId="{338C6D8A-527E-4E7F-930E-5D3B97A1079E}">
      <dgm:prSet/>
      <dgm:spPr/>
      <dgm:t>
        <a:bodyPr/>
        <a:lstStyle/>
        <a:p>
          <a:endParaRPr lang="en-GB"/>
        </a:p>
      </dgm:t>
    </dgm:pt>
    <dgm:pt modelId="{98D72BB1-4931-4C2C-B634-E531B3834215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Week 2 - 05.05.25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Up to 40% of time teaching (this should be whole class from this point on)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Observations and Evaluations</a:t>
          </a:r>
        </a:p>
      </dgm:t>
    </dgm:pt>
    <dgm:pt modelId="{0A9E843B-F6D4-4466-936A-A459D7E0344E}" type="parTrans" cxnId="{A1F5FBE7-98E8-4B70-86E0-943007424C31}">
      <dgm:prSet/>
      <dgm:spPr/>
      <dgm:t>
        <a:bodyPr/>
        <a:lstStyle/>
        <a:p>
          <a:endParaRPr lang="en-GB"/>
        </a:p>
      </dgm:t>
    </dgm:pt>
    <dgm:pt modelId="{C2BD5869-1816-4B54-BA55-99DE0F46E8E5}" type="sibTrans" cxnId="{A1F5FBE7-98E8-4B70-86E0-943007424C31}">
      <dgm:prSet/>
      <dgm:spPr/>
      <dgm:t>
        <a:bodyPr/>
        <a:lstStyle/>
        <a:p>
          <a:endParaRPr lang="en-GB"/>
        </a:p>
      </dgm:t>
    </dgm:pt>
    <dgm:pt modelId="{246269CA-8D9F-47D6-A2A6-3629C7509548}">
      <dgm:prSet phldrT="[Text]"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Week 3 - 12.05.25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Up to 50% of time teaching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Observations and Evaluations</a:t>
          </a:r>
        </a:p>
      </dgm:t>
    </dgm:pt>
    <dgm:pt modelId="{16FCB0F9-7E9D-469C-81BA-D9572ED25AA3}" type="parTrans" cxnId="{48AE9D70-5712-40F2-9F51-9A3A2EAE4842}">
      <dgm:prSet/>
      <dgm:spPr/>
      <dgm:t>
        <a:bodyPr/>
        <a:lstStyle/>
        <a:p>
          <a:endParaRPr lang="en-GB"/>
        </a:p>
      </dgm:t>
    </dgm:pt>
    <dgm:pt modelId="{7820F2E9-F3A8-4539-9B8D-375D8ADFB7D3}" type="sibTrans" cxnId="{48AE9D70-5712-40F2-9F51-9A3A2EAE4842}">
      <dgm:prSet/>
      <dgm:spPr/>
      <dgm:t>
        <a:bodyPr/>
        <a:lstStyle/>
        <a:p>
          <a:endParaRPr lang="en-GB"/>
        </a:p>
      </dgm:t>
    </dgm:pt>
    <dgm:pt modelId="{E82AF8CE-94DD-478F-B4C0-8C8EEA12BDD1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Week 4 - 19.05.25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Up to 60% of time teaching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Observations and Evaluations. Moderation meeting and interrim report due this week.</a:t>
          </a:r>
        </a:p>
      </dgm:t>
    </dgm:pt>
    <dgm:pt modelId="{5E14C956-0B40-40E8-81CD-65EA2A845DB3}" type="parTrans" cxnId="{5DFF5DED-A57F-48B7-AEFF-26F46CBF7DDC}">
      <dgm:prSet/>
      <dgm:spPr/>
      <dgm:t>
        <a:bodyPr/>
        <a:lstStyle/>
        <a:p>
          <a:endParaRPr lang="en-GB"/>
        </a:p>
      </dgm:t>
    </dgm:pt>
    <dgm:pt modelId="{74E263D2-2A8F-4855-8E58-C19CE91C2084}" type="sibTrans" cxnId="{5DFF5DED-A57F-48B7-AEFF-26F46CBF7DDC}">
      <dgm:prSet/>
      <dgm:spPr/>
      <dgm:t>
        <a:bodyPr/>
        <a:lstStyle/>
        <a:p>
          <a:endParaRPr lang="en-GB"/>
        </a:p>
      </dgm:t>
    </dgm:pt>
    <dgm:pt modelId="{956D468D-371A-4ED7-AF2F-75EDDFCA87E2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Week 5 - 02.06.25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Up to 60% of time teaching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Observations and Evaluations. Pupil progress meeting this week.</a:t>
          </a:r>
        </a:p>
      </dgm:t>
    </dgm:pt>
    <dgm:pt modelId="{2A79A57A-3B70-4808-9733-8EF821F370AD}" type="parTrans" cxnId="{0D64634F-AD95-43D1-8902-BBEDBE956786}">
      <dgm:prSet/>
      <dgm:spPr/>
      <dgm:t>
        <a:bodyPr/>
        <a:lstStyle/>
        <a:p>
          <a:endParaRPr lang="en-GB"/>
        </a:p>
      </dgm:t>
    </dgm:pt>
    <dgm:pt modelId="{F5E07CFC-B5E2-43DE-A290-B809AB9B55C0}" type="sibTrans" cxnId="{0D64634F-AD95-43D1-8902-BBEDBE956786}">
      <dgm:prSet/>
      <dgm:spPr/>
      <dgm:t>
        <a:bodyPr/>
        <a:lstStyle/>
        <a:p>
          <a:endParaRPr lang="en-GB"/>
        </a:p>
      </dgm:t>
    </dgm:pt>
    <dgm:pt modelId="{BCADF971-5AAD-40CF-9F6A-18A384C09806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Week 6 - 09.06.25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Up to 80% of time teaching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Observations and Evaluations.  Mid-phase moderation this week</a:t>
          </a:r>
        </a:p>
      </dgm:t>
    </dgm:pt>
    <dgm:pt modelId="{569CE395-BB7F-4F4D-AD3E-1FCAA59CE1DD}" type="parTrans" cxnId="{CDA9A41D-613F-4FDE-A5E0-6C0A9C260396}">
      <dgm:prSet/>
      <dgm:spPr/>
      <dgm:t>
        <a:bodyPr/>
        <a:lstStyle/>
        <a:p>
          <a:endParaRPr lang="en-GB"/>
        </a:p>
      </dgm:t>
    </dgm:pt>
    <dgm:pt modelId="{771E9731-47AA-426D-855A-1D478D9F8932}" type="sibTrans" cxnId="{CDA9A41D-613F-4FDE-A5E0-6C0A9C260396}">
      <dgm:prSet/>
      <dgm:spPr/>
      <dgm:t>
        <a:bodyPr/>
        <a:lstStyle/>
        <a:p>
          <a:endParaRPr lang="en-GB"/>
        </a:p>
      </dgm:t>
    </dgm:pt>
    <dgm:pt modelId="{260A14D4-F445-4B83-8FE5-F97315777FCA}">
      <dgm:prSet custT="1"/>
      <dgm:spPr/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Week 7 - 16.06.25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Up to 80% of time teaching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/>
            <a:t>Observations and Evaluations</a:t>
          </a:r>
        </a:p>
      </dgm:t>
    </dgm:pt>
    <dgm:pt modelId="{6C35607B-BAAB-4F05-A19C-E3FB975AF359}" type="parTrans" cxnId="{FD6F5483-2452-4A39-9B98-10CB5004CE9F}">
      <dgm:prSet/>
      <dgm:spPr/>
      <dgm:t>
        <a:bodyPr/>
        <a:lstStyle/>
        <a:p>
          <a:endParaRPr lang="en-GB"/>
        </a:p>
      </dgm:t>
    </dgm:pt>
    <dgm:pt modelId="{D785DA4F-F201-413F-9BEB-EB0E9183C4C7}" type="sibTrans" cxnId="{FD6F5483-2452-4A39-9B98-10CB5004CE9F}">
      <dgm:prSet/>
      <dgm:spPr/>
      <dgm:t>
        <a:bodyPr/>
        <a:lstStyle/>
        <a:p>
          <a:endParaRPr lang="en-GB"/>
        </a:p>
      </dgm:t>
    </dgm:pt>
    <dgm:pt modelId="{E6509B6F-75B9-40F3-8523-579649B98F30}" type="pres">
      <dgm:prSet presAssocID="{7EB0AF2D-F266-4B41-BDAB-ED97D94BF04E}" presName="linearFlow" presStyleCnt="0">
        <dgm:presLayoutVars>
          <dgm:resizeHandles val="exact"/>
        </dgm:presLayoutVars>
      </dgm:prSet>
      <dgm:spPr/>
    </dgm:pt>
    <dgm:pt modelId="{9F6B0FB2-1E63-4884-A4F8-67B944BF631A}" type="pres">
      <dgm:prSet presAssocID="{F181A986-C715-44C1-BA11-4E6F2B833A59}" presName="node" presStyleLbl="node1" presStyleIdx="0" presStyleCnt="7" custScaleX="466064" custScaleY="118729" custLinFactNeighborX="-5872" custLinFactNeighborY="-675">
        <dgm:presLayoutVars>
          <dgm:bulletEnabled val="1"/>
        </dgm:presLayoutVars>
      </dgm:prSet>
      <dgm:spPr/>
    </dgm:pt>
    <dgm:pt modelId="{57656899-A399-4235-9A7F-79CF3CB4B9F4}" type="pres">
      <dgm:prSet presAssocID="{E4A49758-6E2B-4260-8F8D-773B5C3533AB}" presName="sibTrans" presStyleLbl="sibTrans2D1" presStyleIdx="0" presStyleCnt="6"/>
      <dgm:spPr/>
    </dgm:pt>
    <dgm:pt modelId="{02141AE0-F763-4AE4-9601-BEB933A9B4D6}" type="pres">
      <dgm:prSet presAssocID="{E4A49758-6E2B-4260-8F8D-773B5C3533AB}" presName="connectorText" presStyleLbl="sibTrans2D1" presStyleIdx="0" presStyleCnt="6"/>
      <dgm:spPr/>
    </dgm:pt>
    <dgm:pt modelId="{A97FC4C9-9C59-46AA-BFDC-64918235D806}" type="pres">
      <dgm:prSet presAssocID="{98D72BB1-4931-4C2C-B634-E531B3834215}" presName="node" presStyleLbl="node1" presStyleIdx="1" presStyleCnt="7" custScaleX="466064" custScaleY="116232">
        <dgm:presLayoutVars>
          <dgm:bulletEnabled val="1"/>
        </dgm:presLayoutVars>
      </dgm:prSet>
      <dgm:spPr/>
    </dgm:pt>
    <dgm:pt modelId="{A1992D4A-ED82-45C0-AF47-459F7CFDA914}" type="pres">
      <dgm:prSet presAssocID="{C2BD5869-1816-4B54-BA55-99DE0F46E8E5}" presName="sibTrans" presStyleLbl="sibTrans2D1" presStyleIdx="1" presStyleCnt="6"/>
      <dgm:spPr/>
    </dgm:pt>
    <dgm:pt modelId="{2F0CB81F-B637-41EC-B216-804215527B5A}" type="pres">
      <dgm:prSet presAssocID="{C2BD5869-1816-4B54-BA55-99DE0F46E8E5}" presName="connectorText" presStyleLbl="sibTrans2D1" presStyleIdx="1" presStyleCnt="6"/>
      <dgm:spPr/>
    </dgm:pt>
    <dgm:pt modelId="{03D1F4FD-07B4-40DB-81D1-EFF2FA636024}" type="pres">
      <dgm:prSet presAssocID="{246269CA-8D9F-47D6-A2A6-3629C7509548}" presName="node" presStyleLbl="node1" presStyleIdx="2" presStyleCnt="7" custScaleX="466064" custScaleY="114829">
        <dgm:presLayoutVars>
          <dgm:bulletEnabled val="1"/>
        </dgm:presLayoutVars>
      </dgm:prSet>
      <dgm:spPr/>
    </dgm:pt>
    <dgm:pt modelId="{076307F4-8F62-44E5-96C9-A2379BBCA9AD}" type="pres">
      <dgm:prSet presAssocID="{7820F2E9-F3A8-4539-9B8D-375D8ADFB7D3}" presName="sibTrans" presStyleLbl="sibTrans2D1" presStyleIdx="2" presStyleCnt="6"/>
      <dgm:spPr/>
    </dgm:pt>
    <dgm:pt modelId="{8E3E6E4C-F2CF-43E0-9FBC-962D00B88AB2}" type="pres">
      <dgm:prSet presAssocID="{7820F2E9-F3A8-4539-9B8D-375D8ADFB7D3}" presName="connectorText" presStyleLbl="sibTrans2D1" presStyleIdx="2" presStyleCnt="6"/>
      <dgm:spPr/>
    </dgm:pt>
    <dgm:pt modelId="{49B55546-A7D5-4D3B-88B4-DEC5678750F3}" type="pres">
      <dgm:prSet presAssocID="{E82AF8CE-94DD-478F-B4C0-8C8EEA12BDD1}" presName="node" presStyleLbl="node1" presStyleIdx="3" presStyleCnt="7" custScaleX="466064" custScaleY="112908" custLinFactNeighborX="2091" custLinFactNeighborY="1999">
        <dgm:presLayoutVars>
          <dgm:bulletEnabled val="1"/>
        </dgm:presLayoutVars>
      </dgm:prSet>
      <dgm:spPr/>
    </dgm:pt>
    <dgm:pt modelId="{D07876B4-EDB7-4B0E-B7FB-21425D05C750}" type="pres">
      <dgm:prSet presAssocID="{74E263D2-2A8F-4855-8E58-C19CE91C2084}" presName="sibTrans" presStyleLbl="sibTrans2D1" presStyleIdx="3" presStyleCnt="6"/>
      <dgm:spPr/>
    </dgm:pt>
    <dgm:pt modelId="{EE6C4A15-C529-4A24-8CFC-C2CCFEDC6E1C}" type="pres">
      <dgm:prSet presAssocID="{74E263D2-2A8F-4855-8E58-C19CE91C2084}" presName="connectorText" presStyleLbl="sibTrans2D1" presStyleIdx="3" presStyleCnt="6"/>
      <dgm:spPr/>
    </dgm:pt>
    <dgm:pt modelId="{2FF5588F-7938-4794-BF7D-2E0BFE134875}" type="pres">
      <dgm:prSet presAssocID="{956D468D-371A-4ED7-AF2F-75EDDFCA87E2}" presName="node" presStyleLbl="node1" presStyleIdx="4" presStyleCnt="7" custScaleX="466064" custScaleY="122796">
        <dgm:presLayoutVars>
          <dgm:bulletEnabled val="1"/>
        </dgm:presLayoutVars>
      </dgm:prSet>
      <dgm:spPr/>
    </dgm:pt>
    <dgm:pt modelId="{5E4C3980-ECDD-47C5-9A62-92D258CC5FBC}" type="pres">
      <dgm:prSet presAssocID="{F5E07CFC-B5E2-43DE-A290-B809AB9B55C0}" presName="sibTrans" presStyleLbl="sibTrans2D1" presStyleIdx="4" presStyleCnt="6"/>
      <dgm:spPr/>
    </dgm:pt>
    <dgm:pt modelId="{0AC45DBB-EC42-4B7E-98CE-D64D358FB305}" type="pres">
      <dgm:prSet presAssocID="{F5E07CFC-B5E2-43DE-A290-B809AB9B55C0}" presName="connectorText" presStyleLbl="sibTrans2D1" presStyleIdx="4" presStyleCnt="6"/>
      <dgm:spPr/>
    </dgm:pt>
    <dgm:pt modelId="{AA21D37A-27FF-495B-952F-625DAD926979}" type="pres">
      <dgm:prSet presAssocID="{BCADF971-5AAD-40CF-9F6A-18A384C09806}" presName="node" presStyleLbl="node1" presStyleIdx="5" presStyleCnt="7" custScaleX="466064" custScaleY="122018" custLinFactNeighborX="3983" custLinFactNeighborY="7827">
        <dgm:presLayoutVars>
          <dgm:bulletEnabled val="1"/>
        </dgm:presLayoutVars>
      </dgm:prSet>
      <dgm:spPr/>
    </dgm:pt>
    <dgm:pt modelId="{80DB96A2-4E8E-41FB-B3E8-058FD5AB3C46}" type="pres">
      <dgm:prSet presAssocID="{771E9731-47AA-426D-855A-1D478D9F8932}" presName="sibTrans" presStyleLbl="sibTrans2D1" presStyleIdx="5" presStyleCnt="6"/>
      <dgm:spPr/>
    </dgm:pt>
    <dgm:pt modelId="{1198E36F-59F2-41E7-99CD-3F93AB7A4BE8}" type="pres">
      <dgm:prSet presAssocID="{771E9731-47AA-426D-855A-1D478D9F8932}" presName="connectorText" presStyleLbl="sibTrans2D1" presStyleIdx="5" presStyleCnt="6"/>
      <dgm:spPr/>
    </dgm:pt>
    <dgm:pt modelId="{F2DB3B67-C104-458F-82BE-E353F1C301B3}" type="pres">
      <dgm:prSet presAssocID="{260A14D4-F445-4B83-8FE5-F97315777FCA}" presName="node" presStyleLbl="node1" presStyleIdx="6" presStyleCnt="7" custScaleX="466064" custScaleY="130288" custLinFactNeighborX="-2440" custLinFactNeighborY="1575">
        <dgm:presLayoutVars>
          <dgm:bulletEnabled val="1"/>
        </dgm:presLayoutVars>
      </dgm:prSet>
      <dgm:spPr/>
    </dgm:pt>
  </dgm:ptLst>
  <dgm:cxnLst>
    <dgm:cxn modelId="{3351A406-0A0B-4664-A02B-FAB0D19E341E}" type="presOf" srcId="{74E263D2-2A8F-4855-8E58-C19CE91C2084}" destId="{EE6C4A15-C529-4A24-8CFC-C2CCFEDC6E1C}" srcOrd="1" destOrd="0" presId="urn:microsoft.com/office/officeart/2005/8/layout/process2"/>
    <dgm:cxn modelId="{A0FD1211-5FA8-4BFF-8F7E-BD08BCB72625}" type="presOf" srcId="{7820F2E9-F3A8-4539-9B8D-375D8ADFB7D3}" destId="{8E3E6E4C-F2CF-43E0-9FBC-962D00B88AB2}" srcOrd="1" destOrd="0" presId="urn:microsoft.com/office/officeart/2005/8/layout/process2"/>
    <dgm:cxn modelId="{CDA9A41D-613F-4FDE-A5E0-6C0A9C260396}" srcId="{7EB0AF2D-F266-4B41-BDAB-ED97D94BF04E}" destId="{BCADF971-5AAD-40CF-9F6A-18A384C09806}" srcOrd="5" destOrd="0" parTransId="{569CE395-BB7F-4F4D-AD3E-1FCAA59CE1DD}" sibTransId="{771E9731-47AA-426D-855A-1D478D9F8932}"/>
    <dgm:cxn modelId="{5A83BE26-CE6B-459B-8F87-0318208548ED}" type="presOf" srcId="{771E9731-47AA-426D-855A-1D478D9F8932}" destId="{1198E36F-59F2-41E7-99CD-3F93AB7A4BE8}" srcOrd="1" destOrd="0" presId="urn:microsoft.com/office/officeart/2005/8/layout/process2"/>
    <dgm:cxn modelId="{D4FCA42A-1ADB-43C8-8DAA-0A5F1A8FBF10}" type="presOf" srcId="{7EB0AF2D-F266-4B41-BDAB-ED97D94BF04E}" destId="{E6509B6F-75B9-40F3-8523-579649B98F30}" srcOrd="0" destOrd="0" presId="urn:microsoft.com/office/officeart/2005/8/layout/process2"/>
    <dgm:cxn modelId="{E43F8E31-515D-4785-8851-656017F21036}" type="presOf" srcId="{F5E07CFC-B5E2-43DE-A290-B809AB9B55C0}" destId="{5E4C3980-ECDD-47C5-9A62-92D258CC5FBC}" srcOrd="0" destOrd="0" presId="urn:microsoft.com/office/officeart/2005/8/layout/process2"/>
    <dgm:cxn modelId="{CB694E36-538F-4EC0-9CE6-EC61F4637D95}" type="presOf" srcId="{7820F2E9-F3A8-4539-9B8D-375D8ADFB7D3}" destId="{076307F4-8F62-44E5-96C9-A2379BBCA9AD}" srcOrd="0" destOrd="0" presId="urn:microsoft.com/office/officeart/2005/8/layout/process2"/>
    <dgm:cxn modelId="{E74E0E5D-89CA-48EB-A0CB-D74992EB05DC}" type="presOf" srcId="{956D468D-371A-4ED7-AF2F-75EDDFCA87E2}" destId="{2FF5588F-7938-4794-BF7D-2E0BFE134875}" srcOrd="0" destOrd="0" presId="urn:microsoft.com/office/officeart/2005/8/layout/process2"/>
    <dgm:cxn modelId="{7E200745-F40B-498F-ADF3-A4BE3D1613AB}" type="presOf" srcId="{BCADF971-5AAD-40CF-9F6A-18A384C09806}" destId="{AA21D37A-27FF-495B-952F-625DAD926979}" srcOrd="0" destOrd="0" presId="urn:microsoft.com/office/officeart/2005/8/layout/process2"/>
    <dgm:cxn modelId="{0D64634F-AD95-43D1-8902-BBEDBE956786}" srcId="{7EB0AF2D-F266-4B41-BDAB-ED97D94BF04E}" destId="{956D468D-371A-4ED7-AF2F-75EDDFCA87E2}" srcOrd="4" destOrd="0" parTransId="{2A79A57A-3B70-4808-9733-8EF821F370AD}" sibTransId="{F5E07CFC-B5E2-43DE-A290-B809AB9B55C0}"/>
    <dgm:cxn modelId="{48AE9D70-5712-40F2-9F51-9A3A2EAE4842}" srcId="{7EB0AF2D-F266-4B41-BDAB-ED97D94BF04E}" destId="{246269CA-8D9F-47D6-A2A6-3629C7509548}" srcOrd="2" destOrd="0" parTransId="{16FCB0F9-7E9D-469C-81BA-D9572ED25AA3}" sibTransId="{7820F2E9-F3A8-4539-9B8D-375D8ADFB7D3}"/>
    <dgm:cxn modelId="{6D68E456-0827-40C7-9EF5-4DC820F3F4F3}" type="presOf" srcId="{74E263D2-2A8F-4855-8E58-C19CE91C2084}" destId="{D07876B4-EDB7-4B0E-B7FB-21425D05C750}" srcOrd="0" destOrd="0" presId="urn:microsoft.com/office/officeart/2005/8/layout/process2"/>
    <dgm:cxn modelId="{9430F380-B7E4-48E8-AE82-97FA0A974D9B}" type="presOf" srcId="{E4A49758-6E2B-4260-8F8D-773B5C3533AB}" destId="{57656899-A399-4235-9A7F-79CF3CB4B9F4}" srcOrd="0" destOrd="0" presId="urn:microsoft.com/office/officeart/2005/8/layout/process2"/>
    <dgm:cxn modelId="{730C0381-AA3F-4EA4-BA4C-661A20E059E5}" type="presOf" srcId="{260A14D4-F445-4B83-8FE5-F97315777FCA}" destId="{F2DB3B67-C104-458F-82BE-E353F1C301B3}" srcOrd="0" destOrd="0" presId="urn:microsoft.com/office/officeart/2005/8/layout/process2"/>
    <dgm:cxn modelId="{FD6F5483-2452-4A39-9B98-10CB5004CE9F}" srcId="{7EB0AF2D-F266-4B41-BDAB-ED97D94BF04E}" destId="{260A14D4-F445-4B83-8FE5-F97315777FCA}" srcOrd="6" destOrd="0" parTransId="{6C35607B-BAAB-4F05-A19C-E3FB975AF359}" sibTransId="{D785DA4F-F201-413F-9BEB-EB0E9183C4C7}"/>
    <dgm:cxn modelId="{338C6D8A-527E-4E7F-930E-5D3B97A1079E}" srcId="{7EB0AF2D-F266-4B41-BDAB-ED97D94BF04E}" destId="{F181A986-C715-44C1-BA11-4E6F2B833A59}" srcOrd="0" destOrd="0" parTransId="{4F8E4758-3B33-4D8D-8BA9-6F8FC1B21CC1}" sibTransId="{E4A49758-6E2B-4260-8F8D-773B5C3533AB}"/>
    <dgm:cxn modelId="{7B8BABAC-3511-47E6-A3C5-4B9D8EBF16CF}" type="presOf" srcId="{F5E07CFC-B5E2-43DE-A290-B809AB9B55C0}" destId="{0AC45DBB-EC42-4B7E-98CE-D64D358FB305}" srcOrd="1" destOrd="0" presId="urn:microsoft.com/office/officeart/2005/8/layout/process2"/>
    <dgm:cxn modelId="{020EDFBB-790A-44DF-B785-6686892C15F6}" type="presOf" srcId="{C2BD5869-1816-4B54-BA55-99DE0F46E8E5}" destId="{A1992D4A-ED82-45C0-AF47-459F7CFDA914}" srcOrd="0" destOrd="0" presId="urn:microsoft.com/office/officeart/2005/8/layout/process2"/>
    <dgm:cxn modelId="{6B61E7BC-798B-4E31-9F58-5B73300E8C1A}" type="presOf" srcId="{771E9731-47AA-426D-855A-1D478D9F8932}" destId="{80DB96A2-4E8E-41FB-B3E8-058FD5AB3C46}" srcOrd="0" destOrd="0" presId="urn:microsoft.com/office/officeart/2005/8/layout/process2"/>
    <dgm:cxn modelId="{77E7BFBE-367C-41CC-9088-86B2ED0A21BB}" type="presOf" srcId="{E4A49758-6E2B-4260-8F8D-773B5C3533AB}" destId="{02141AE0-F763-4AE4-9601-BEB933A9B4D6}" srcOrd="1" destOrd="0" presId="urn:microsoft.com/office/officeart/2005/8/layout/process2"/>
    <dgm:cxn modelId="{F83852C0-1E19-4861-8D6C-B64AECBA2DF3}" type="presOf" srcId="{C2BD5869-1816-4B54-BA55-99DE0F46E8E5}" destId="{2F0CB81F-B637-41EC-B216-804215527B5A}" srcOrd="1" destOrd="0" presId="urn:microsoft.com/office/officeart/2005/8/layout/process2"/>
    <dgm:cxn modelId="{A54011D4-A329-4E53-B982-7E344F26DFA6}" type="presOf" srcId="{98D72BB1-4931-4C2C-B634-E531B3834215}" destId="{A97FC4C9-9C59-46AA-BFDC-64918235D806}" srcOrd="0" destOrd="0" presId="urn:microsoft.com/office/officeart/2005/8/layout/process2"/>
    <dgm:cxn modelId="{A1F5FBE7-98E8-4B70-86E0-943007424C31}" srcId="{7EB0AF2D-F266-4B41-BDAB-ED97D94BF04E}" destId="{98D72BB1-4931-4C2C-B634-E531B3834215}" srcOrd="1" destOrd="0" parTransId="{0A9E843B-F6D4-4466-936A-A459D7E0344E}" sibTransId="{C2BD5869-1816-4B54-BA55-99DE0F46E8E5}"/>
    <dgm:cxn modelId="{5DFF5DED-A57F-48B7-AEFF-26F46CBF7DDC}" srcId="{7EB0AF2D-F266-4B41-BDAB-ED97D94BF04E}" destId="{E82AF8CE-94DD-478F-B4C0-8C8EEA12BDD1}" srcOrd="3" destOrd="0" parTransId="{5E14C956-0B40-40E8-81CD-65EA2A845DB3}" sibTransId="{74E263D2-2A8F-4855-8E58-C19CE91C2084}"/>
    <dgm:cxn modelId="{BB59CAF7-980D-4EA1-9AFF-92B84AB5EF50}" type="presOf" srcId="{246269CA-8D9F-47D6-A2A6-3629C7509548}" destId="{03D1F4FD-07B4-40DB-81D1-EFF2FA636024}" srcOrd="0" destOrd="0" presId="urn:microsoft.com/office/officeart/2005/8/layout/process2"/>
    <dgm:cxn modelId="{B40A04FA-7A9D-4A06-ABBF-3F122724DC03}" type="presOf" srcId="{E82AF8CE-94DD-478F-B4C0-8C8EEA12BDD1}" destId="{49B55546-A7D5-4D3B-88B4-DEC5678750F3}" srcOrd="0" destOrd="0" presId="urn:microsoft.com/office/officeart/2005/8/layout/process2"/>
    <dgm:cxn modelId="{348BE6FE-123C-4C40-813F-33C47E8B9562}" type="presOf" srcId="{F181A986-C715-44C1-BA11-4E6F2B833A59}" destId="{9F6B0FB2-1E63-4884-A4F8-67B944BF631A}" srcOrd="0" destOrd="0" presId="urn:microsoft.com/office/officeart/2005/8/layout/process2"/>
    <dgm:cxn modelId="{8EABA9FE-F103-4F27-95A4-925B421070CB}" type="presParOf" srcId="{E6509B6F-75B9-40F3-8523-579649B98F30}" destId="{9F6B0FB2-1E63-4884-A4F8-67B944BF631A}" srcOrd="0" destOrd="0" presId="urn:microsoft.com/office/officeart/2005/8/layout/process2"/>
    <dgm:cxn modelId="{F92D8F18-BFB2-4C44-928D-19F200A78AF9}" type="presParOf" srcId="{E6509B6F-75B9-40F3-8523-579649B98F30}" destId="{57656899-A399-4235-9A7F-79CF3CB4B9F4}" srcOrd="1" destOrd="0" presId="urn:microsoft.com/office/officeart/2005/8/layout/process2"/>
    <dgm:cxn modelId="{B3797B1A-682C-4212-92CA-09B5157D7D80}" type="presParOf" srcId="{57656899-A399-4235-9A7F-79CF3CB4B9F4}" destId="{02141AE0-F763-4AE4-9601-BEB933A9B4D6}" srcOrd="0" destOrd="0" presId="urn:microsoft.com/office/officeart/2005/8/layout/process2"/>
    <dgm:cxn modelId="{B2CB8C61-BAF1-411C-AB1A-3514DDAF812B}" type="presParOf" srcId="{E6509B6F-75B9-40F3-8523-579649B98F30}" destId="{A97FC4C9-9C59-46AA-BFDC-64918235D806}" srcOrd="2" destOrd="0" presId="urn:microsoft.com/office/officeart/2005/8/layout/process2"/>
    <dgm:cxn modelId="{541F2BCF-57F9-4A9B-A676-255814C61545}" type="presParOf" srcId="{E6509B6F-75B9-40F3-8523-579649B98F30}" destId="{A1992D4A-ED82-45C0-AF47-459F7CFDA914}" srcOrd="3" destOrd="0" presId="urn:microsoft.com/office/officeart/2005/8/layout/process2"/>
    <dgm:cxn modelId="{DAF1D96E-2A47-47F9-BDD9-8B53819B00D7}" type="presParOf" srcId="{A1992D4A-ED82-45C0-AF47-459F7CFDA914}" destId="{2F0CB81F-B637-41EC-B216-804215527B5A}" srcOrd="0" destOrd="0" presId="urn:microsoft.com/office/officeart/2005/8/layout/process2"/>
    <dgm:cxn modelId="{23726418-53A4-45FD-A090-C19B4F570F28}" type="presParOf" srcId="{E6509B6F-75B9-40F3-8523-579649B98F30}" destId="{03D1F4FD-07B4-40DB-81D1-EFF2FA636024}" srcOrd="4" destOrd="0" presId="urn:microsoft.com/office/officeart/2005/8/layout/process2"/>
    <dgm:cxn modelId="{8361BA38-49FD-4414-9259-51BBB5B0BE11}" type="presParOf" srcId="{E6509B6F-75B9-40F3-8523-579649B98F30}" destId="{076307F4-8F62-44E5-96C9-A2379BBCA9AD}" srcOrd="5" destOrd="0" presId="urn:microsoft.com/office/officeart/2005/8/layout/process2"/>
    <dgm:cxn modelId="{00C64FE1-A6C9-4C22-8018-3870216A9AA8}" type="presParOf" srcId="{076307F4-8F62-44E5-96C9-A2379BBCA9AD}" destId="{8E3E6E4C-F2CF-43E0-9FBC-962D00B88AB2}" srcOrd="0" destOrd="0" presId="urn:microsoft.com/office/officeart/2005/8/layout/process2"/>
    <dgm:cxn modelId="{185D7EA6-276F-40E4-BDCE-B3D2916FC82F}" type="presParOf" srcId="{E6509B6F-75B9-40F3-8523-579649B98F30}" destId="{49B55546-A7D5-4D3B-88B4-DEC5678750F3}" srcOrd="6" destOrd="0" presId="urn:microsoft.com/office/officeart/2005/8/layout/process2"/>
    <dgm:cxn modelId="{EC373F73-8468-42BF-B09E-4E15BE22FFA4}" type="presParOf" srcId="{E6509B6F-75B9-40F3-8523-579649B98F30}" destId="{D07876B4-EDB7-4B0E-B7FB-21425D05C750}" srcOrd="7" destOrd="0" presId="urn:microsoft.com/office/officeart/2005/8/layout/process2"/>
    <dgm:cxn modelId="{D14A0FF5-F371-4E30-9975-FDC8CB12D835}" type="presParOf" srcId="{D07876B4-EDB7-4B0E-B7FB-21425D05C750}" destId="{EE6C4A15-C529-4A24-8CFC-C2CCFEDC6E1C}" srcOrd="0" destOrd="0" presId="urn:microsoft.com/office/officeart/2005/8/layout/process2"/>
    <dgm:cxn modelId="{8AEB8C20-6AC8-45AA-8453-9E2662CFDAA4}" type="presParOf" srcId="{E6509B6F-75B9-40F3-8523-579649B98F30}" destId="{2FF5588F-7938-4794-BF7D-2E0BFE134875}" srcOrd="8" destOrd="0" presId="urn:microsoft.com/office/officeart/2005/8/layout/process2"/>
    <dgm:cxn modelId="{5BB67829-F426-41FE-A49D-4F6073D8E01D}" type="presParOf" srcId="{E6509B6F-75B9-40F3-8523-579649B98F30}" destId="{5E4C3980-ECDD-47C5-9A62-92D258CC5FBC}" srcOrd="9" destOrd="0" presId="urn:microsoft.com/office/officeart/2005/8/layout/process2"/>
    <dgm:cxn modelId="{178DAD2E-C284-4298-B3CE-C3231E3EC42E}" type="presParOf" srcId="{5E4C3980-ECDD-47C5-9A62-92D258CC5FBC}" destId="{0AC45DBB-EC42-4B7E-98CE-D64D358FB305}" srcOrd="0" destOrd="0" presId="urn:microsoft.com/office/officeart/2005/8/layout/process2"/>
    <dgm:cxn modelId="{6768FC64-245D-4A0B-ADA0-2FE158E61582}" type="presParOf" srcId="{E6509B6F-75B9-40F3-8523-579649B98F30}" destId="{AA21D37A-27FF-495B-952F-625DAD926979}" srcOrd="10" destOrd="0" presId="urn:microsoft.com/office/officeart/2005/8/layout/process2"/>
    <dgm:cxn modelId="{0E088F23-0B91-4B53-A1CE-9CFD741DC75B}" type="presParOf" srcId="{E6509B6F-75B9-40F3-8523-579649B98F30}" destId="{80DB96A2-4E8E-41FB-B3E8-058FD5AB3C46}" srcOrd="11" destOrd="0" presId="urn:microsoft.com/office/officeart/2005/8/layout/process2"/>
    <dgm:cxn modelId="{466EDE3A-F9C7-4B56-9207-ED915190E0D1}" type="presParOf" srcId="{80DB96A2-4E8E-41FB-B3E8-058FD5AB3C46}" destId="{1198E36F-59F2-41E7-99CD-3F93AB7A4BE8}" srcOrd="0" destOrd="0" presId="urn:microsoft.com/office/officeart/2005/8/layout/process2"/>
    <dgm:cxn modelId="{B8EF4A18-206C-4B70-82E2-D7B3E5921D1D}" type="presParOf" srcId="{E6509B6F-75B9-40F3-8523-579649B98F30}" destId="{F2DB3B67-C104-458F-82BE-E353F1C301B3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6B0FB2-1E63-4884-A4F8-67B944BF631A}">
      <dsp:nvSpPr>
        <dsp:cNvPr id="0" name=""/>
        <dsp:cNvSpPr/>
      </dsp:nvSpPr>
      <dsp:spPr>
        <a:xfrm>
          <a:off x="0" y="6319"/>
          <a:ext cx="6369685" cy="75064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Week 1 - 28.04.25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Two preliminary days and up to 20% of time teaching (this can include whole-class and small group)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Observations and Evaluations</a:t>
          </a:r>
        </a:p>
      </dsp:txBody>
      <dsp:txXfrm>
        <a:off x="21986" y="28305"/>
        <a:ext cx="6325713" cy="706669"/>
      </dsp:txXfrm>
    </dsp:sp>
    <dsp:sp modelId="{57656899-A399-4235-9A7F-79CF3CB4B9F4}">
      <dsp:nvSpPr>
        <dsp:cNvPr id="0" name=""/>
        <dsp:cNvSpPr/>
      </dsp:nvSpPr>
      <dsp:spPr>
        <a:xfrm rot="5400000">
          <a:off x="3065499" y="773832"/>
          <a:ext cx="238686" cy="28450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 rot="-5400000">
        <a:off x="3099492" y="796740"/>
        <a:ext cx="170701" cy="167080"/>
      </dsp:txXfrm>
    </dsp:sp>
    <dsp:sp modelId="{A97FC4C9-9C59-46AA-BFDC-64918235D806}">
      <dsp:nvSpPr>
        <dsp:cNvPr id="0" name=""/>
        <dsp:cNvSpPr/>
      </dsp:nvSpPr>
      <dsp:spPr>
        <a:xfrm>
          <a:off x="0" y="1075209"/>
          <a:ext cx="6369685" cy="7348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Week 2 - 05.05.25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Up to 40% of time teaching (this should be whole class from this point on)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Observations and Evaluations</a:t>
          </a:r>
        </a:p>
      </dsp:txBody>
      <dsp:txXfrm>
        <a:off x="21523" y="1096732"/>
        <a:ext cx="6326639" cy="691808"/>
      </dsp:txXfrm>
    </dsp:sp>
    <dsp:sp modelId="{A1992D4A-ED82-45C0-AF47-459F7CFDA914}">
      <dsp:nvSpPr>
        <dsp:cNvPr id="0" name=""/>
        <dsp:cNvSpPr/>
      </dsp:nvSpPr>
      <dsp:spPr>
        <a:xfrm rot="5400000">
          <a:off x="3066299" y="1825869"/>
          <a:ext cx="237086" cy="28450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 rot="-5400000">
        <a:off x="3099492" y="1849577"/>
        <a:ext cx="170701" cy="165960"/>
      </dsp:txXfrm>
    </dsp:sp>
    <dsp:sp modelId="{03D1F4FD-07B4-40DB-81D1-EFF2FA636024}">
      <dsp:nvSpPr>
        <dsp:cNvPr id="0" name=""/>
        <dsp:cNvSpPr/>
      </dsp:nvSpPr>
      <dsp:spPr>
        <a:xfrm>
          <a:off x="0" y="2126178"/>
          <a:ext cx="6369685" cy="7259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Week 3 - 12.05.25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Up to 50% of time teaching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Observations and Evaluations</a:t>
          </a:r>
        </a:p>
      </dsp:txBody>
      <dsp:txXfrm>
        <a:off x="21263" y="2147441"/>
        <a:ext cx="6327159" cy="683458"/>
      </dsp:txXfrm>
    </dsp:sp>
    <dsp:sp modelId="{076307F4-8F62-44E5-96C9-A2379BBCA9AD}">
      <dsp:nvSpPr>
        <dsp:cNvPr id="0" name=""/>
        <dsp:cNvSpPr/>
      </dsp:nvSpPr>
      <dsp:spPr>
        <a:xfrm rot="5400000">
          <a:off x="3063929" y="2871128"/>
          <a:ext cx="241825" cy="28450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 rot="-5400000">
        <a:off x="3099492" y="2892467"/>
        <a:ext cx="170701" cy="169278"/>
      </dsp:txXfrm>
    </dsp:sp>
    <dsp:sp modelId="{49B55546-A7D5-4D3B-88B4-DEC5678750F3}">
      <dsp:nvSpPr>
        <dsp:cNvPr id="0" name=""/>
        <dsp:cNvSpPr/>
      </dsp:nvSpPr>
      <dsp:spPr>
        <a:xfrm>
          <a:off x="0" y="3174597"/>
          <a:ext cx="6369685" cy="7138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Week 4 - 19.05.25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Up to 60% of time teaching 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Observations and Evaluations. Moderation meeting and interrim report due this week.</a:t>
          </a:r>
        </a:p>
      </dsp:txBody>
      <dsp:txXfrm>
        <a:off x="20908" y="3195505"/>
        <a:ext cx="6327869" cy="672022"/>
      </dsp:txXfrm>
    </dsp:sp>
    <dsp:sp modelId="{D07876B4-EDB7-4B0E-B7FB-21425D05C750}">
      <dsp:nvSpPr>
        <dsp:cNvPr id="0" name=""/>
        <dsp:cNvSpPr/>
      </dsp:nvSpPr>
      <dsp:spPr>
        <a:xfrm rot="5400000">
          <a:off x="3068668" y="3901082"/>
          <a:ext cx="232347" cy="28450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 rot="-5400000">
        <a:off x="3099491" y="3927160"/>
        <a:ext cx="170701" cy="162643"/>
      </dsp:txXfrm>
    </dsp:sp>
    <dsp:sp modelId="{2FF5588F-7938-4794-BF7D-2E0BFE134875}">
      <dsp:nvSpPr>
        <dsp:cNvPr id="0" name=""/>
        <dsp:cNvSpPr/>
      </dsp:nvSpPr>
      <dsp:spPr>
        <a:xfrm>
          <a:off x="0" y="4198232"/>
          <a:ext cx="6369685" cy="7763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Week 5 - 02.06.25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Up to 60% of time teaching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Observations and Evaluations. Pupil progress meeting this week.</a:t>
          </a:r>
        </a:p>
      </dsp:txBody>
      <dsp:txXfrm>
        <a:off x="22739" y="4220971"/>
        <a:ext cx="6324207" cy="730875"/>
      </dsp:txXfrm>
    </dsp:sp>
    <dsp:sp modelId="{5E4C3980-ECDD-47C5-9A62-92D258CC5FBC}">
      <dsp:nvSpPr>
        <dsp:cNvPr id="0" name=""/>
        <dsp:cNvSpPr/>
      </dsp:nvSpPr>
      <dsp:spPr>
        <a:xfrm rot="5400000">
          <a:off x="3057020" y="5002762"/>
          <a:ext cx="255643" cy="28450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 rot="-5400000">
        <a:off x="3099491" y="5017193"/>
        <a:ext cx="170701" cy="178950"/>
      </dsp:txXfrm>
    </dsp:sp>
    <dsp:sp modelId="{AA21D37A-27FF-495B-952F-625DAD926979}">
      <dsp:nvSpPr>
        <dsp:cNvPr id="0" name=""/>
        <dsp:cNvSpPr/>
      </dsp:nvSpPr>
      <dsp:spPr>
        <a:xfrm>
          <a:off x="0" y="5315443"/>
          <a:ext cx="6369685" cy="77143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Week 6 - 09.06.25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Up to 80% of time teaching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Observations and Evaluations.  Mid-phase moderation this week</a:t>
          </a:r>
        </a:p>
      </dsp:txBody>
      <dsp:txXfrm>
        <a:off x="22595" y="5338038"/>
        <a:ext cx="6324495" cy="726245"/>
      </dsp:txXfrm>
    </dsp:sp>
    <dsp:sp modelId="{80DB96A2-4E8E-41FB-B3E8-058FD5AB3C46}">
      <dsp:nvSpPr>
        <dsp:cNvPr id="0" name=""/>
        <dsp:cNvSpPr/>
      </dsp:nvSpPr>
      <dsp:spPr>
        <a:xfrm rot="5400000">
          <a:off x="3073710" y="6092802"/>
          <a:ext cx="222263" cy="284503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/>
        </a:p>
      </dsp:txBody>
      <dsp:txXfrm rot="-5400000">
        <a:off x="3099492" y="6123922"/>
        <a:ext cx="170701" cy="155584"/>
      </dsp:txXfrm>
    </dsp:sp>
    <dsp:sp modelId="{F2DB3B67-C104-458F-82BE-E353F1C301B3}">
      <dsp:nvSpPr>
        <dsp:cNvPr id="0" name=""/>
        <dsp:cNvSpPr/>
      </dsp:nvSpPr>
      <dsp:spPr>
        <a:xfrm>
          <a:off x="0" y="6383230"/>
          <a:ext cx="6369685" cy="8237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Week 7 - 16.06.25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Up to 80% of time teaching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/>
            <a:t>Observations and Evaluations</a:t>
          </a:r>
        </a:p>
      </dsp:txBody>
      <dsp:txXfrm>
        <a:off x="24126" y="6407356"/>
        <a:ext cx="6321433" cy="7754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Curtis, Fiona</cp:lastModifiedBy>
  <cp:revision>2</cp:revision>
  <dcterms:created xsi:type="dcterms:W3CDTF">2025-03-31T14:07:00Z</dcterms:created>
  <dcterms:modified xsi:type="dcterms:W3CDTF">2025-03-31T14:07:00Z</dcterms:modified>
</cp:coreProperties>
</file>