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F5037" w14:textId="0DCCAE89" w:rsidR="00704D5E" w:rsidRPr="00704D5E" w:rsidRDefault="008C0093" w:rsidP="00704D5E">
      <w:pPr>
        <w:pStyle w:val="Heading1"/>
      </w:pPr>
      <w:r>
        <w:rPr>
          <w:noProof/>
          <w:lang w:eastAsia="en-GB"/>
        </w:rPr>
        <w:drawing>
          <wp:anchor distT="0" distB="0" distL="114300" distR="114300" simplePos="0" relativeHeight="251658240" behindDoc="1" locked="0" layoutInCell="1" allowOverlap="1" wp14:anchorId="5E090A41" wp14:editId="1BDB42D2">
            <wp:simplePos x="0" y="0"/>
            <wp:positionH relativeFrom="margin">
              <wp:align>right</wp:align>
            </wp:positionH>
            <wp:positionV relativeFrom="paragraph">
              <wp:posOffset>-1848</wp:posOffset>
            </wp:positionV>
            <wp:extent cx="1699547" cy="455352"/>
            <wp:effectExtent l="0" t="0" r="0" b="1905"/>
            <wp:wrapNone/>
            <wp:docPr id="2" name="Picture 2" descr="C:\Users\jb591\AppData\Local\Microsoft\Windows\INetCache\Content.MSO\6393DC9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b591\AppData\Local\Microsoft\Windows\INetCache\Content.MSO\6393DC9D.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9547" cy="455352"/>
                    </a:xfrm>
                    <a:prstGeom prst="rect">
                      <a:avLst/>
                    </a:prstGeom>
                    <a:noFill/>
                    <a:ln>
                      <a:noFill/>
                    </a:ln>
                  </pic:spPr>
                </pic:pic>
              </a:graphicData>
            </a:graphic>
            <wp14:sizeRelH relativeFrom="page">
              <wp14:pctWidth>0</wp14:pctWidth>
            </wp14:sizeRelH>
            <wp14:sizeRelV relativeFrom="page">
              <wp14:pctHeight>0</wp14:pctHeight>
            </wp14:sizeRelV>
          </wp:anchor>
        </w:drawing>
      </w:r>
      <w:r w:rsidR="00704D5E">
        <w:t>Phase 2</w:t>
      </w:r>
      <w:r w:rsidR="00486674">
        <w:t xml:space="preserve"> </w:t>
      </w:r>
      <w:r w:rsidR="00B963BD">
        <w:t xml:space="preserve">Preliminary Days – </w:t>
      </w:r>
      <w:r w:rsidR="00A83ECA">
        <w:t>1</w:t>
      </w:r>
      <w:r w:rsidR="00AF40AF">
        <w:t>2</w:t>
      </w:r>
      <w:r w:rsidR="00AF40AF" w:rsidRPr="00AF40AF">
        <w:rPr>
          <w:vertAlign w:val="superscript"/>
        </w:rPr>
        <w:t>th</w:t>
      </w:r>
      <w:r w:rsidR="00AF40AF">
        <w:t xml:space="preserve"> and 13</w:t>
      </w:r>
      <w:r w:rsidR="00AF40AF" w:rsidRPr="00AF40AF">
        <w:rPr>
          <w:vertAlign w:val="superscript"/>
        </w:rPr>
        <w:t>th</w:t>
      </w:r>
      <w:r w:rsidR="00AF40AF">
        <w:t xml:space="preserve"> </w:t>
      </w:r>
      <w:r w:rsidR="00A83ECA">
        <w:t>of</w:t>
      </w:r>
      <w:r w:rsidR="001F65B0">
        <w:t xml:space="preserve"> </w:t>
      </w:r>
      <w:r w:rsidR="00704D5E">
        <w:t>January</w:t>
      </w:r>
    </w:p>
    <w:p w14:paraId="62352652" w14:textId="77777777" w:rsidR="00486674" w:rsidRPr="00704D5E" w:rsidRDefault="00486674" w:rsidP="00486674">
      <w:pPr>
        <w:shd w:val="clear" w:color="auto" w:fill="FFFFFF"/>
        <w:spacing w:after="120" w:line="240" w:lineRule="auto"/>
        <w:rPr>
          <w:rFonts w:ascii="Calibri" w:eastAsia="Times New Roman" w:hAnsi="Calibri" w:cs="Calibri"/>
          <w:color w:val="000000" w:themeColor="text1"/>
          <w:sz w:val="20"/>
          <w:szCs w:val="20"/>
          <w:lang w:eastAsia="en-GB"/>
        </w:rPr>
      </w:pPr>
      <w:r w:rsidRPr="00704D5E">
        <w:rPr>
          <w:rFonts w:ascii="Arial" w:eastAsia="Times New Roman" w:hAnsi="Arial" w:cs="Arial"/>
          <w:b/>
          <w:bCs/>
          <w:color w:val="000000" w:themeColor="text1"/>
          <w:sz w:val="20"/>
          <w:szCs w:val="20"/>
          <w:bdr w:val="none" w:sz="0" w:space="0" w:color="auto" w:frame="1"/>
          <w:lang w:eastAsia="en-GB"/>
        </w:rPr>
        <w:t>Induction</w:t>
      </w:r>
    </w:p>
    <w:p w14:paraId="2C0BF78D" w14:textId="50F473E3" w:rsidR="00486674" w:rsidRPr="00704D5E" w:rsidRDefault="00486674" w:rsidP="00486674">
      <w:pPr>
        <w:shd w:val="clear" w:color="auto" w:fill="FFFFFF"/>
        <w:spacing w:after="120" w:line="240" w:lineRule="auto"/>
        <w:rPr>
          <w:rFonts w:ascii="Calibri" w:eastAsia="Times New Roman" w:hAnsi="Calibri" w:cs="Calibri"/>
          <w:color w:val="000000"/>
          <w:sz w:val="20"/>
          <w:szCs w:val="20"/>
          <w:lang w:eastAsia="en-GB"/>
        </w:rPr>
      </w:pPr>
      <w:r w:rsidRPr="00704D5E">
        <w:rPr>
          <w:rFonts w:ascii="Calibri" w:eastAsia="Times New Roman" w:hAnsi="Calibri" w:cs="Calibri"/>
          <w:color w:val="000000"/>
          <w:sz w:val="20"/>
          <w:szCs w:val="20"/>
          <w:lang w:eastAsia="en-GB"/>
        </w:rPr>
        <w:t xml:space="preserve">All </w:t>
      </w:r>
      <w:r w:rsidR="001F65B0">
        <w:rPr>
          <w:rFonts w:ascii="Calibri" w:eastAsia="Times New Roman" w:hAnsi="Calibri" w:cs="Calibri"/>
          <w:color w:val="000000"/>
          <w:sz w:val="20"/>
          <w:szCs w:val="20"/>
          <w:lang w:eastAsia="en-GB"/>
        </w:rPr>
        <w:t>trainee</w:t>
      </w:r>
      <w:r w:rsidRPr="00704D5E">
        <w:rPr>
          <w:rFonts w:ascii="Calibri" w:eastAsia="Times New Roman" w:hAnsi="Calibri" w:cs="Calibri"/>
          <w:color w:val="000000"/>
          <w:sz w:val="20"/>
          <w:szCs w:val="20"/>
          <w:lang w:eastAsia="en-GB"/>
        </w:rPr>
        <w:t>s require an induction to the school to ensure that they know the school</w:t>
      </w:r>
      <w:r w:rsidR="001F65B0">
        <w:rPr>
          <w:rFonts w:ascii="Calibri" w:eastAsia="Times New Roman" w:hAnsi="Calibri" w:cs="Calibri"/>
          <w:color w:val="000000"/>
          <w:sz w:val="20"/>
          <w:szCs w:val="20"/>
          <w:lang w:eastAsia="en-GB"/>
        </w:rPr>
        <w:t>’</w:t>
      </w:r>
      <w:r w:rsidRPr="00704D5E">
        <w:rPr>
          <w:rFonts w:ascii="Calibri" w:eastAsia="Times New Roman" w:hAnsi="Calibri" w:cs="Calibri"/>
          <w:color w:val="000000"/>
          <w:sz w:val="20"/>
          <w:szCs w:val="20"/>
          <w:lang w:eastAsia="en-GB"/>
        </w:rPr>
        <w:t>s procedures and policies. This is particularly important for safeguarding, health and safety, behaviour management and critical incidents (</w:t>
      </w:r>
      <w:proofErr w:type="gramStart"/>
      <w:r w:rsidRPr="00704D5E">
        <w:rPr>
          <w:rFonts w:ascii="Calibri" w:eastAsia="Times New Roman" w:hAnsi="Calibri" w:cs="Calibri"/>
          <w:color w:val="000000"/>
          <w:sz w:val="20"/>
          <w:szCs w:val="20"/>
          <w:lang w:eastAsia="en-GB"/>
        </w:rPr>
        <w:t>e.g.</w:t>
      </w:r>
      <w:proofErr w:type="gramEnd"/>
      <w:r w:rsidRPr="00704D5E">
        <w:rPr>
          <w:rFonts w:ascii="Calibri" w:eastAsia="Times New Roman" w:hAnsi="Calibri" w:cs="Calibri"/>
          <w:color w:val="000000"/>
          <w:sz w:val="20"/>
          <w:szCs w:val="20"/>
          <w:lang w:eastAsia="en-GB"/>
        </w:rPr>
        <w:t xml:space="preserve"> fire).</w:t>
      </w:r>
    </w:p>
    <w:p w14:paraId="2BF1EF4E" w14:textId="3025D1BE" w:rsidR="00D55421" w:rsidRDefault="00486674" w:rsidP="00486674">
      <w:pPr>
        <w:shd w:val="clear" w:color="auto" w:fill="FFFFFF"/>
        <w:spacing w:after="120" w:line="240" w:lineRule="auto"/>
        <w:rPr>
          <w:rFonts w:ascii="Calibri" w:eastAsia="Times New Roman" w:hAnsi="Calibri" w:cs="Calibri"/>
          <w:color w:val="000000"/>
          <w:sz w:val="20"/>
          <w:szCs w:val="20"/>
          <w:lang w:eastAsia="en-GB"/>
        </w:rPr>
      </w:pPr>
      <w:r w:rsidRPr="00704D5E">
        <w:rPr>
          <w:rFonts w:ascii="Calibri" w:eastAsia="Times New Roman" w:hAnsi="Calibri" w:cs="Calibri"/>
          <w:color w:val="000000"/>
          <w:sz w:val="20"/>
          <w:szCs w:val="20"/>
          <w:lang w:eastAsia="en-GB"/>
        </w:rPr>
        <w:t>Please can the member of staff who conducts the induction complete the following short online survey:</w:t>
      </w:r>
    </w:p>
    <w:p w14:paraId="35EC4449" w14:textId="2E5E0591" w:rsidR="007F1974" w:rsidRDefault="007F1974" w:rsidP="00486674">
      <w:pPr>
        <w:shd w:val="clear" w:color="auto" w:fill="FFFFFF"/>
        <w:spacing w:after="120" w:line="240" w:lineRule="auto"/>
        <w:rPr>
          <w:rFonts w:ascii="Calibri" w:eastAsia="Times New Roman" w:hAnsi="Calibri" w:cs="Calibri"/>
          <w:color w:val="000000"/>
          <w:sz w:val="20"/>
          <w:szCs w:val="20"/>
          <w:lang w:eastAsia="en-GB"/>
        </w:rPr>
      </w:pPr>
      <w:hyperlink r:id="rId8" w:history="1">
        <w:r w:rsidRPr="00DD4116">
          <w:rPr>
            <w:rStyle w:val="Hyperlink"/>
            <w:rFonts w:ascii="Calibri" w:eastAsia="Times New Roman" w:hAnsi="Calibri" w:cs="Calibri"/>
            <w:sz w:val="20"/>
            <w:szCs w:val="20"/>
            <w:lang w:eastAsia="en-GB"/>
          </w:rPr>
          <w:t>https://app.onlinesurveys.jisc.ac.uk/s/leicester/uol-pgce-phase-2-student-induction-survey-2025-26</w:t>
        </w:r>
      </w:hyperlink>
      <w:r>
        <w:rPr>
          <w:rFonts w:ascii="Calibri" w:eastAsia="Times New Roman" w:hAnsi="Calibri" w:cs="Calibri"/>
          <w:color w:val="000000"/>
          <w:sz w:val="20"/>
          <w:szCs w:val="20"/>
          <w:lang w:eastAsia="en-GB"/>
        </w:rPr>
        <w:t xml:space="preserve"> </w:t>
      </w:r>
    </w:p>
    <w:p w14:paraId="3F6E7BC3" w14:textId="77777777" w:rsidR="00486674" w:rsidRPr="00704D5E" w:rsidRDefault="00486674" w:rsidP="00486674">
      <w:pPr>
        <w:shd w:val="clear" w:color="auto" w:fill="FFFFFF"/>
        <w:spacing w:after="120" w:line="240" w:lineRule="auto"/>
        <w:rPr>
          <w:rFonts w:ascii="Calibri" w:eastAsia="Times New Roman" w:hAnsi="Calibri" w:cs="Calibri"/>
          <w:color w:val="000000" w:themeColor="text1"/>
          <w:sz w:val="20"/>
          <w:szCs w:val="20"/>
          <w:lang w:eastAsia="en-GB"/>
        </w:rPr>
      </w:pPr>
      <w:r w:rsidRPr="00704D5E">
        <w:rPr>
          <w:rFonts w:ascii="Arial" w:eastAsia="Times New Roman" w:hAnsi="Arial" w:cs="Arial"/>
          <w:b/>
          <w:bCs/>
          <w:color w:val="000000" w:themeColor="text1"/>
          <w:sz w:val="20"/>
          <w:szCs w:val="20"/>
          <w:bdr w:val="none" w:sz="0" w:space="0" w:color="auto" w:frame="1"/>
          <w:lang w:eastAsia="en-GB"/>
        </w:rPr>
        <w:t>Preliminary Days</w:t>
      </w:r>
    </w:p>
    <w:p w14:paraId="0C8ED04B" w14:textId="6F626876" w:rsidR="00486674" w:rsidRPr="00704D5E" w:rsidRDefault="00486674" w:rsidP="00486674">
      <w:pPr>
        <w:shd w:val="clear" w:color="auto" w:fill="FFFFFF"/>
        <w:spacing w:after="120" w:line="240" w:lineRule="auto"/>
        <w:rPr>
          <w:rFonts w:ascii="Calibri" w:eastAsia="Times New Roman" w:hAnsi="Calibri" w:cs="Calibri"/>
          <w:color w:val="000000"/>
          <w:sz w:val="20"/>
          <w:szCs w:val="20"/>
          <w:lang w:eastAsia="en-GB"/>
        </w:rPr>
      </w:pPr>
      <w:r w:rsidRPr="00704D5E">
        <w:rPr>
          <w:rFonts w:ascii="Calibri" w:eastAsia="Times New Roman" w:hAnsi="Calibri" w:cs="Calibri"/>
          <w:color w:val="000000"/>
          <w:sz w:val="20"/>
          <w:szCs w:val="20"/>
          <w:lang w:eastAsia="en-GB"/>
        </w:rPr>
        <w:t xml:space="preserve">The following guidance is to ensure that </w:t>
      </w:r>
      <w:r w:rsidR="001F65B0">
        <w:rPr>
          <w:rFonts w:ascii="Calibri" w:eastAsia="Times New Roman" w:hAnsi="Calibri" w:cs="Calibri"/>
          <w:color w:val="000000"/>
          <w:sz w:val="20"/>
          <w:szCs w:val="20"/>
          <w:lang w:eastAsia="en-GB"/>
        </w:rPr>
        <w:t>trainee</w:t>
      </w:r>
      <w:r w:rsidRPr="00704D5E">
        <w:rPr>
          <w:rFonts w:ascii="Calibri" w:eastAsia="Times New Roman" w:hAnsi="Calibri" w:cs="Calibri"/>
          <w:color w:val="000000"/>
          <w:sz w:val="20"/>
          <w:szCs w:val="20"/>
          <w:lang w:eastAsia="en-GB"/>
        </w:rPr>
        <w:t xml:space="preserve">s and Teacher Mentors make a smooth transition into the placement and ensure that </w:t>
      </w:r>
      <w:r w:rsidR="001F65B0">
        <w:rPr>
          <w:rFonts w:ascii="Calibri" w:eastAsia="Times New Roman" w:hAnsi="Calibri" w:cs="Calibri"/>
          <w:color w:val="000000"/>
          <w:sz w:val="20"/>
          <w:szCs w:val="20"/>
          <w:lang w:eastAsia="en-GB"/>
        </w:rPr>
        <w:t>trainee</w:t>
      </w:r>
      <w:r w:rsidRPr="00704D5E">
        <w:rPr>
          <w:rFonts w:ascii="Calibri" w:eastAsia="Times New Roman" w:hAnsi="Calibri" w:cs="Calibri"/>
          <w:color w:val="000000"/>
          <w:sz w:val="20"/>
          <w:szCs w:val="20"/>
          <w:lang w:eastAsia="en-GB"/>
        </w:rPr>
        <w:t xml:space="preserve">s know and understand the school policies and procedures whilst also building positive and professional </w:t>
      </w:r>
      <w:r w:rsidR="00D55421">
        <w:rPr>
          <w:rFonts w:ascii="Calibri" w:eastAsia="Times New Roman" w:hAnsi="Calibri" w:cs="Calibri"/>
          <w:color w:val="000000"/>
          <w:sz w:val="20"/>
          <w:szCs w:val="20"/>
          <w:lang w:eastAsia="en-GB"/>
        </w:rPr>
        <w:t xml:space="preserve">relationship </w:t>
      </w:r>
      <w:proofErr w:type="spellStart"/>
      <w:r w:rsidRPr="00704D5E">
        <w:rPr>
          <w:rFonts w:ascii="Calibri" w:eastAsia="Times New Roman" w:hAnsi="Calibri" w:cs="Calibri"/>
          <w:color w:val="000000"/>
          <w:sz w:val="20"/>
          <w:szCs w:val="20"/>
          <w:lang w:eastAsia="en-GB"/>
        </w:rPr>
        <w:t>ps</w:t>
      </w:r>
      <w:proofErr w:type="spellEnd"/>
      <w:r w:rsidRPr="00704D5E">
        <w:rPr>
          <w:rFonts w:ascii="Calibri" w:eastAsia="Times New Roman" w:hAnsi="Calibri" w:cs="Calibri"/>
          <w:color w:val="000000"/>
          <w:sz w:val="20"/>
          <w:szCs w:val="20"/>
          <w:lang w:eastAsia="en-GB"/>
        </w:rPr>
        <w:t xml:space="preserve"> with the school staff and children.</w:t>
      </w:r>
    </w:p>
    <w:tbl>
      <w:tblPr>
        <w:tblW w:w="0" w:type="auto"/>
        <w:shd w:val="clear" w:color="auto" w:fill="FFFFFF"/>
        <w:tblCellMar>
          <w:left w:w="0" w:type="dxa"/>
          <w:right w:w="0" w:type="dxa"/>
        </w:tblCellMar>
        <w:tblLook w:val="04A0" w:firstRow="1" w:lastRow="0" w:firstColumn="1" w:lastColumn="0" w:noHBand="0" w:noVBand="1"/>
      </w:tblPr>
      <w:tblGrid>
        <w:gridCol w:w="6086"/>
        <w:gridCol w:w="4111"/>
      </w:tblGrid>
      <w:tr w:rsidR="00486674" w:rsidRPr="00486674" w14:paraId="69D20B89" w14:textId="77777777" w:rsidTr="0040032D">
        <w:trPr>
          <w:trHeight w:val="277"/>
        </w:trPr>
        <w:tc>
          <w:tcPr>
            <w:tcW w:w="608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D988AA" w14:textId="01120775" w:rsidR="00486674" w:rsidRPr="00704D5E" w:rsidRDefault="001F65B0" w:rsidP="00486674">
            <w:pPr>
              <w:spacing w:after="0" w:line="240" w:lineRule="auto"/>
              <w:rPr>
                <w:rFonts w:eastAsia="Times New Roman" w:cstheme="minorHAnsi"/>
                <w:color w:val="000000"/>
                <w:lang w:eastAsia="en-GB"/>
              </w:rPr>
            </w:pPr>
            <w:r>
              <w:rPr>
                <w:rFonts w:eastAsia="Times New Roman" w:cstheme="minorHAnsi"/>
                <w:b/>
                <w:bCs/>
                <w:color w:val="000000"/>
                <w:sz w:val="20"/>
                <w:szCs w:val="20"/>
                <w:bdr w:val="none" w:sz="0" w:space="0" w:color="auto" w:frame="1"/>
                <w:lang w:eastAsia="en-GB"/>
              </w:rPr>
              <w:t>Trainee</w:t>
            </w:r>
          </w:p>
        </w:tc>
        <w:tc>
          <w:tcPr>
            <w:tcW w:w="41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D5CBD2B" w14:textId="77777777" w:rsidR="00486674" w:rsidRPr="00704D5E" w:rsidRDefault="00486674" w:rsidP="00486674">
            <w:pPr>
              <w:spacing w:after="0" w:line="240" w:lineRule="auto"/>
              <w:rPr>
                <w:rFonts w:eastAsia="Times New Roman" w:cstheme="minorHAnsi"/>
                <w:color w:val="000000"/>
                <w:lang w:eastAsia="en-GB"/>
              </w:rPr>
            </w:pPr>
            <w:r w:rsidRPr="00704D5E">
              <w:rPr>
                <w:rFonts w:eastAsia="Times New Roman" w:cstheme="minorHAnsi"/>
                <w:b/>
                <w:bCs/>
                <w:color w:val="000000"/>
                <w:sz w:val="20"/>
                <w:szCs w:val="20"/>
                <w:bdr w:val="none" w:sz="0" w:space="0" w:color="auto" w:frame="1"/>
                <w:lang w:eastAsia="en-GB"/>
              </w:rPr>
              <w:t>Teacher Mentor</w:t>
            </w:r>
          </w:p>
        </w:tc>
      </w:tr>
      <w:tr w:rsidR="00486674" w:rsidRPr="00486674" w14:paraId="1DCA5C18" w14:textId="77777777" w:rsidTr="0040032D">
        <w:tc>
          <w:tcPr>
            <w:tcW w:w="60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23AE59" w14:textId="3A0E7E13" w:rsidR="001F65B0" w:rsidRPr="001F65B0" w:rsidRDefault="001F65B0" w:rsidP="001F65B0">
            <w:pPr>
              <w:shd w:val="clear" w:color="auto" w:fill="FFFFFF"/>
              <w:spacing w:line="235" w:lineRule="atLeast"/>
              <w:rPr>
                <w:rFonts w:ascii="Calibri" w:eastAsia="Times New Roman" w:hAnsi="Calibri" w:cs="Calibri"/>
                <w:b/>
                <w:bCs/>
                <w:color w:val="000000"/>
                <w:lang w:eastAsia="en-GB"/>
              </w:rPr>
            </w:pPr>
            <w:r w:rsidRPr="001F65B0">
              <w:rPr>
                <w:rFonts w:ascii="Calibri" w:eastAsia="Times New Roman" w:hAnsi="Calibri" w:cs="Calibri"/>
                <w:b/>
                <w:bCs/>
                <w:color w:val="000000"/>
                <w:lang w:eastAsia="en-GB"/>
              </w:rPr>
              <w:t>Provide your teacher mentor with:</w:t>
            </w:r>
          </w:p>
          <w:p w14:paraId="3A368E6B" w14:textId="442647F4" w:rsidR="001F65B0" w:rsidRPr="005949AD" w:rsidRDefault="001F65B0" w:rsidP="005949AD">
            <w:pPr>
              <w:pStyle w:val="ListParagraph"/>
              <w:numPr>
                <w:ilvl w:val="0"/>
                <w:numId w:val="5"/>
              </w:numPr>
              <w:shd w:val="clear" w:color="auto" w:fill="FFFFFF"/>
              <w:spacing w:line="235" w:lineRule="atLeast"/>
              <w:rPr>
                <w:rFonts w:ascii="Calibri" w:eastAsia="Times New Roman" w:hAnsi="Calibri" w:cs="Calibri"/>
                <w:color w:val="000000"/>
                <w:lang w:eastAsia="en-GB"/>
              </w:rPr>
            </w:pPr>
            <w:r w:rsidRPr="005949AD">
              <w:rPr>
                <w:rFonts w:ascii="Calibri" w:eastAsia="Times New Roman" w:hAnsi="Calibri" w:cs="Calibri"/>
                <w:color w:val="000000"/>
                <w:lang w:eastAsia="en-GB"/>
              </w:rPr>
              <w:t>a copy of your P1 CARD including your responses to areas for development</w:t>
            </w:r>
          </w:p>
          <w:p w14:paraId="2B4276C6" w14:textId="0D84F026" w:rsidR="001F65B0" w:rsidRPr="001F65B0" w:rsidRDefault="001F65B0" w:rsidP="001F65B0">
            <w:pPr>
              <w:shd w:val="clear" w:color="auto" w:fill="FFFFFF"/>
              <w:spacing w:line="235" w:lineRule="atLeast"/>
              <w:rPr>
                <w:rFonts w:ascii="Calibri" w:eastAsia="Times New Roman" w:hAnsi="Calibri" w:cs="Calibri"/>
                <w:b/>
                <w:bCs/>
                <w:color w:val="000000"/>
                <w:lang w:eastAsia="en-GB"/>
              </w:rPr>
            </w:pPr>
            <w:r w:rsidRPr="001F65B0">
              <w:rPr>
                <w:rFonts w:ascii="Calibri" w:eastAsia="Times New Roman" w:hAnsi="Calibri" w:cs="Calibri"/>
                <w:b/>
                <w:bCs/>
                <w:color w:val="000000"/>
                <w:lang w:eastAsia="en-GB"/>
              </w:rPr>
              <w:t>Read key polices and documents:</w:t>
            </w:r>
          </w:p>
          <w:p w14:paraId="2FD35BAE" w14:textId="77777777" w:rsidR="001F65B0" w:rsidRPr="001F65B0" w:rsidRDefault="001F65B0" w:rsidP="001F65B0">
            <w:pPr>
              <w:shd w:val="clear" w:color="auto" w:fill="FFFFFF"/>
              <w:spacing w:line="235" w:lineRule="atLeast"/>
              <w:rPr>
                <w:rFonts w:ascii="Calibri" w:eastAsia="Times New Roman" w:hAnsi="Calibri" w:cs="Calibri"/>
                <w:color w:val="000000"/>
                <w:lang w:eastAsia="en-GB"/>
              </w:rPr>
            </w:pPr>
            <w:r w:rsidRPr="001F65B0">
              <w:rPr>
                <w:rFonts w:ascii="Calibri" w:eastAsia="Times New Roman" w:hAnsi="Calibri" w:cs="Calibri"/>
                <w:color w:val="000000"/>
                <w:lang w:eastAsia="en-GB"/>
              </w:rPr>
              <w:t>Safeguarding, Health and Safety and Critical Incidents Arrangements (</w:t>
            </w:r>
            <w:proofErr w:type="gramStart"/>
            <w:r w:rsidRPr="001F65B0">
              <w:rPr>
                <w:rFonts w:ascii="Calibri" w:eastAsia="Times New Roman" w:hAnsi="Calibri" w:cs="Calibri"/>
                <w:color w:val="000000"/>
                <w:lang w:eastAsia="en-GB"/>
              </w:rPr>
              <w:t>e.g.</w:t>
            </w:r>
            <w:proofErr w:type="gramEnd"/>
            <w:r w:rsidRPr="001F65B0">
              <w:rPr>
                <w:rFonts w:ascii="Calibri" w:eastAsia="Times New Roman" w:hAnsi="Calibri" w:cs="Calibri"/>
                <w:color w:val="000000"/>
                <w:lang w:eastAsia="en-GB"/>
              </w:rPr>
              <w:t xml:space="preserve"> fire procedures)</w:t>
            </w:r>
          </w:p>
          <w:p w14:paraId="5A70DC34" w14:textId="77777777" w:rsidR="001F65B0" w:rsidRPr="001F65B0" w:rsidRDefault="001F65B0" w:rsidP="001F65B0">
            <w:pPr>
              <w:shd w:val="clear" w:color="auto" w:fill="FFFFFF"/>
              <w:spacing w:line="235" w:lineRule="atLeast"/>
              <w:rPr>
                <w:rFonts w:ascii="Calibri" w:eastAsia="Times New Roman" w:hAnsi="Calibri" w:cs="Calibri"/>
                <w:color w:val="000000"/>
                <w:lang w:eastAsia="en-GB"/>
              </w:rPr>
            </w:pPr>
            <w:r w:rsidRPr="001F65B0">
              <w:rPr>
                <w:rFonts w:ascii="Calibri" w:eastAsia="Times New Roman" w:hAnsi="Calibri" w:cs="Calibri"/>
                <w:color w:val="000000"/>
                <w:lang w:eastAsia="en-GB"/>
              </w:rPr>
              <w:t>School policies:</w:t>
            </w:r>
          </w:p>
          <w:p w14:paraId="36BCA75C" w14:textId="5E11B9AB" w:rsidR="001F65B0" w:rsidRPr="005949AD" w:rsidRDefault="001F65B0" w:rsidP="005949AD">
            <w:pPr>
              <w:pStyle w:val="ListParagraph"/>
              <w:numPr>
                <w:ilvl w:val="0"/>
                <w:numId w:val="6"/>
              </w:numPr>
              <w:shd w:val="clear" w:color="auto" w:fill="FFFFFF"/>
              <w:spacing w:line="235" w:lineRule="atLeast"/>
              <w:rPr>
                <w:rFonts w:ascii="Calibri" w:eastAsia="Times New Roman" w:hAnsi="Calibri" w:cs="Calibri"/>
                <w:color w:val="000000"/>
                <w:lang w:eastAsia="en-GB"/>
              </w:rPr>
            </w:pPr>
            <w:r w:rsidRPr="005949AD">
              <w:rPr>
                <w:rFonts w:ascii="Calibri" w:eastAsia="Times New Roman" w:hAnsi="Calibri" w:cs="Calibri"/>
                <w:color w:val="000000"/>
                <w:lang w:eastAsia="en-GB"/>
              </w:rPr>
              <w:t>Behaviour Management</w:t>
            </w:r>
          </w:p>
          <w:p w14:paraId="7E6D408C" w14:textId="0A473237" w:rsidR="001F65B0" w:rsidRPr="005949AD" w:rsidRDefault="001F65B0" w:rsidP="005949AD">
            <w:pPr>
              <w:pStyle w:val="ListParagraph"/>
              <w:numPr>
                <w:ilvl w:val="0"/>
                <w:numId w:val="6"/>
              </w:numPr>
              <w:shd w:val="clear" w:color="auto" w:fill="FFFFFF"/>
              <w:spacing w:line="235" w:lineRule="atLeast"/>
              <w:rPr>
                <w:rFonts w:ascii="Calibri" w:eastAsia="Times New Roman" w:hAnsi="Calibri" w:cs="Calibri"/>
                <w:color w:val="000000"/>
                <w:lang w:eastAsia="en-GB"/>
              </w:rPr>
            </w:pPr>
            <w:r w:rsidRPr="005949AD">
              <w:rPr>
                <w:rFonts w:ascii="Calibri" w:eastAsia="Times New Roman" w:hAnsi="Calibri" w:cs="Calibri"/>
                <w:color w:val="000000"/>
                <w:lang w:eastAsia="en-GB"/>
              </w:rPr>
              <w:t>E-safety</w:t>
            </w:r>
          </w:p>
          <w:p w14:paraId="405229AE" w14:textId="7FBE52CE" w:rsidR="001F65B0" w:rsidRPr="005949AD" w:rsidRDefault="001F65B0" w:rsidP="005949AD">
            <w:pPr>
              <w:pStyle w:val="ListParagraph"/>
              <w:numPr>
                <w:ilvl w:val="0"/>
                <w:numId w:val="6"/>
              </w:numPr>
              <w:shd w:val="clear" w:color="auto" w:fill="FFFFFF"/>
              <w:spacing w:line="235" w:lineRule="atLeast"/>
              <w:rPr>
                <w:rFonts w:ascii="Calibri" w:eastAsia="Times New Roman" w:hAnsi="Calibri" w:cs="Calibri"/>
                <w:color w:val="000000"/>
                <w:lang w:eastAsia="en-GB"/>
              </w:rPr>
            </w:pPr>
            <w:r w:rsidRPr="005949AD">
              <w:rPr>
                <w:rFonts w:ascii="Calibri" w:eastAsia="Times New Roman" w:hAnsi="Calibri" w:cs="Calibri"/>
                <w:color w:val="000000"/>
                <w:lang w:eastAsia="en-GB"/>
              </w:rPr>
              <w:t>Teaching and Learning</w:t>
            </w:r>
          </w:p>
          <w:p w14:paraId="2B15C491" w14:textId="52A678DA" w:rsidR="001F65B0" w:rsidRPr="005949AD" w:rsidRDefault="001F65B0" w:rsidP="005949AD">
            <w:pPr>
              <w:pStyle w:val="ListParagraph"/>
              <w:numPr>
                <w:ilvl w:val="0"/>
                <w:numId w:val="6"/>
              </w:numPr>
              <w:shd w:val="clear" w:color="auto" w:fill="FFFFFF"/>
              <w:spacing w:line="235" w:lineRule="atLeast"/>
              <w:rPr>
                <w:rFonts w:ascii="Calibri" w:eastAsia="Times New Roman" w:hAnsi="Calibri" w:cs="Calibri"/>
                <w:color w:val="000000"/>
                <w:lang w:eastAsia="en-GB"/>
              </w:rPr>
            </w:pPr>
            <w:r w:rsidRPr="005949AD">
              <w:rPr>
                <w:rFonts w:ascii="Calibri" w:eastAsia="Times New Roman" w:hAnsi="Calibri" w:cs="Calibri"/>
                <w:color w:val="000000"/>
                <w:lang w:eastAsia="en-GB"/>
              </w:rPr>
              <w:t>Inclusion (racial equality, diversity)</w:t>
            </w:r>
          </w:p>
          <w:p w14:paraId="7D22A5AB" w14:textId="0F0C3521" w:rsidR="001F65B0" w:rsidRPr="005949AD" w:rsidRDefault="001F65B0" w:rsidP="005949AD">
            <w:pPr>
              <w:pStyle w:val="ListParagraph"/>
              <w:numPr>
                <w:ilvl w:val="0"/>
                <w:numId w:val="6"/>
              </w:numPr>
              <w:shd w:val="clear" w:color="auto" w:fill="FFFFFF"/>
              <w:spacing w:line="235" w:lineRule="atLeast"/>
              <w:rPr>
                <w:rFonts w:ascii="Calibri" w:eastAsia="Times New Roman" w:hAnsi="Calibri" w:cs="Calibri"/>
                <w:color w:val="000000"/>
                <w:lang w:eastAsia="en-GB"/>
              </w:rPr>
            </w:pPr>
            <w:r w:rsidRPr="005949AD">
              <w:rPr>
                <w:rFonts w:ascii="Calibri" w:eastAsia="Times New Roman" w:hAnsi="Calibri" w:cs="Calibri"/>
                <w:color w:val="000000"/>
                <w:lang w:eastAsia="en-GB"/>
              </w:rPr>
              <w:t>Any other polices you are provided with</w:t>
            </w:r>
          </w:p>
          <w:p w14:paraId="24C3196F" w14:textId="3FFD9B6D" w:rsidR="001F65B0" w:rsidRPr="005949AD" w:rsidRDefault="001F65B0" w:rsidP="001F65B0">
            <w:pPr>
              <w:shd w:val="clear" w:color="auto" w:fill="FFFFFF"/>
              <w:spacing w:line="235" w:lineRule="atLeast"/>
              <w:rPr>
                <w:rFonts w:ascii="Calibri" w:eastAsia="Times New Roman" w:hAnsi="Calibri" w:cs="Calibri"/>
                <w:b/>
                <w:bCs/>
                <w:color w:val="000000"/>
                <w:lang w:eastAsia="en-GB"/>
              </w:rPr>
            </w:pPr>
            <w:r w:rsidRPr="005949AD">
              <w:rPr>
                <w:rFonts w:ascii="Calibri" w:eastAsia="Times New Roman" w:hAnsi="Calibri" w:cs="Calibri"/>
                <w:b/>
                <w:bCs/>
                <w:color w:val="000000"/>
                <w:lang w:eastAsia="en-GB"/>
              </w:rPr>
              <w:t>Familiarise yourself with the school:</w:t>
            </w:r>
          </w:p>
          <w:p w14:paraId="6BB377C3" w14:textId="5A3FC275" w:rsidR="001F65B0" w:rsidRPr="005949AD" w:rsidRDefault="001F65B0" w:rsidP="005949AD">
            <w:pPr>
              <w:pStyle w:val="ListParagraph"/>
              <w:numPr>
                <w:ilvl w:val="0"/>
                <w:numId w:val="7"/>
              </w:numPr>
              <w:shd w:val="clear" w:color="auto" w:fill="FFFFFF"/>
              <w:spacing w:line="235" w:lineRule="atLeast"/>
              <w:rPr>
                <w:rFonts w:ascii="Calibri" w:eastAsia="Times New Roman" w:hAnsi="Calibri" w:cs="Calibri"/>
                <w:color w:val="000000"/>
                <w:lang w:eastAsia="en-GB"/>
              </w:rPr>
            </w:pPr>
            <w:r w:rsidRPr="005949AD">
              <w:rPr>
                <w:rFonts w:ascii="Calibri" w:eastAsia="Times New Roman" w:hAnsi="Calibri" w:cs="Calibri"/>
                <w:color w:val="000000"/>
                <w:lang w:eastAsia="en-GB"/>
              </w:rPr>
              <w:t>Learn to navigate your way around the school</w:t>
            </w:r>
          </w:p>
          <w:p w14:paraId="5F0655C5" w14:textId="7E68958D" w:rsidR="001F65B0" w:rsidRPr="005949AD" w:rsidRDefault="001F65B0" w:rsidP="005949AD">
            <w:pPr>
              <w:pStyle w:val="ListParagraph"/>
              <w:numPr>
                <w:ilvl w:val="0"/>
                <w:numId w:val="7"/>
              </w:numPr>
              <w:shd w:val="clear" w:color="auto" w:fill="FFFFFF"/>
              <w:spacing w:line="235" w:lineRule="atLeast"/>
              <w:rPr>
                <w:rFonts w:ascii="Calibri" w:eastAsia="Times New Roman" w:hAnsi="Calibri" w:cs="Calibri"/>
                <w:color w:val="000000"/>
                <w:lang w:eastAsia="en-GB"/>
              </w:rPr>
            </w:pPr>
            <w:r w:rsidRPr="005949AD">
              <w:rPr>
                <w:rFonts w:ascii="Calibri" w:eastAsia="Times New Roman" w:hAnsi="Calibri" w:cs="Calibri"/>
                <w:color w:val="000000"/>
                <w:lang w:eastAsia="en-GB"/>
              </w:rPr>
              <w:t>Find out where shared resources are stored and the procedure to use these</w:t>
            </w:r>
          </w:p>
          <w:p w14:paraId="11154FFE" w14:textId="15DCCE73" w:rsidR="001F65B0" w:rsidRPr="005949AD" w:rsidRDefault="001F65B0" w:rsidP="005949AD">
            <w:pPr>
              <w:pStyle w:val="ListParagraph"/>
              <w:numPr>
                <w:ilvl w:val="0"/>
                <w:numId w:val="7"/>
              </w:numPr>
              <w:shd w:val="clear" w:color="auto" w:fill="FFFFFF"/>
              <w:spacing w:line="235" w:lineRule="atLeast"/>
              <w:rPr>
                <w:rFonts w:ascii="Calibri" w:eastAsia="Times New Roman" w:hAnsi="Calibri" w:cs="Calibri"/>
                <w:color w:val="000000"/>
                <w:lang w:eastAsia="en-GB"/>
              </w:rPr>
            </w:pPr>
            <w:r w:rsidRPr="005949AD">
              <w:rPr>
                <w:rFonts w:ascii="Calibri" w:eastAsia="Times New Roman" w:hAnsi="Calibri" w:cs="Calibri"/>
                <w:color w:val="000000"/>
                <w:lang w:eastAsia="en-GB"/>
              </w:rPr>
              <w:t>Begin to learn the names and responsibilities of staff in the school</w:t>
            </w:r>
          </w:p>
          <w:p w14:paraId="79AA8C8D" w14:textId="125F8AB2" w:rsidR="001F65B0" w:rsidRPr="005949AD" w:rsidRDefault="001F65B0" w:rsidP="005949AD">
            <w:pPr>
              <w:pStyle w:val="ListParagraph"/>
              <w:numPr>
                <w:ilvl w:val="0"/>
                <w:numId w:val="7"/>
              </w:numPr>
              <w:shd w:val="clear" w:color="auto" w:fill="FFFFFF"/>
              <w:spacing w:line="235" w:lineRule="atLeast"/>
              <w:rPr>
                <w:rFonts w:ascii="Calibri" w:eastAsia="Times New Roman" w:hAnsi="Calibri" w:cs="Calibri"/>
                <w:color w:val="000000"/>
                <w:lang w:eastAsia="en-GB"/>
              </w:rPr>
            </w:pPr>
            <w:r w:rsidRPr="005949AD">
              <w:rPr>
                <w:rFonts w:ascii="Calibri" w:eastAsia="Times New Roman" w:hAnsi="Calibri" w:cs="Calibri"/>
                <w:color w:val="000000"/>
                <w:lang w:eastAsia="en-GB"/>
              </w:rPr>
              <w:t>Find out how to use the photocopier and computers.</w:t>
            </w:r>
          </w:p>
          <w:p w14:paraId="69A1E7E1" w14:textId="7F407238" w:rsidR="001F65B0" w:rsidRPr="001F65B0" w:rsidRDefault="001F65B0" w:rsidP="001F65B0">
            <w:pPr>
              <w:shd w:val="clear" w:color="auto" w:fill="FFFFFF"/>
              <w:spacing w:line="235" w:lineRule="atLeast"/>
              <w:rPr>
                <w:rFonts w:ascii="Calibri" w:eastAsia="Times New Roman" w:hAnsi="Calibri" w:cs="Calibri"/>
                <w:b/>
                <w:bCs/>
                <w:color w:val="000000"/>
                <w:lang w:eastAsia="en-GB"/>
              </w:rPr>
            </w:pPr>
            <w:r w:rsidRPr="001F65B0">
              <w:rPr>
                <w:rFonts w:ascii="Calibri" w:eastAsia="Times New Roman" w:hAnsi="Calibri" w:cs="Calibri"/>
                <w:b/>
                <w:bCs/>
                <w:color w:val="000000"/>
                <w:lang w:eastAsia="en-GB"/>
              </w:rPr>
              <w:t>Familiarise yourself with your placement classroom:</w:t>
            </w:r>
          </w:p>
          <w:p w14:paraId="0349983B" w14:textId="77777777" w:rsidR="001F65B0" w:rsidRPr="005949AD" w:rsidRDefault="001F65B0" w:rsidP="005949AD">
            <w:pPr>
              <w:pStyle w:val="ListParagraph"/>
              <w:numPr>
                <w:ilvl w:val="0"/>
                <w:numId w:val="8"/>
              </w:numPr>
              <w:shd w:val="clear" w:color="auto" w:fill="FFFFFF"/>
              <w:spacing w:line="235" w:lineRule="atLeast"/>
              <w:rPr>
                <w:rFonts w:ascii="Calibri" w:eastAsia="Times New Roman" w:hAnsi="Calibri" w:cs="Calibri"/>
                <w:color w:val="000000"/>
                <w:lang w:eastAsia="en-GB"/>
              </w:rPr>
            </w:pPr>
            <w:r w:rsidRPr="005949AD">
              <w:rPr>
                <w:rFonts w:ascii="Calibri" w:eastAsia="Times New Roman" w:hAnsi="Calibri" w:cs="Calibri"/>
                <w:color w:val="000000"/>
                <w:lang w:eastAsia="en-GB"/>
              </w:rPr>
              <w:t>Draw a plan which notes seating arrangements for lessons (this may differ according to the subject)</w:t>
            </w:r>
          </w:p>
          <w:p w14:paraId="3961BBB8" w14:textId="77777777" w:rsidR="001F65B0" w:rsidRPr="005949AD" w:rsidRDefault="001F65B0" w:rsidP="005949AD">
            <w:pPr>
              <w:pStyle w:val="ListParagraph"/>
              <w:numPr>
                <w:ilvl w:val="0"/>
                <w:numId w:val="8"/>
              </w:numPr>
              <w:shd w:val="clear" w:color="auto" w:fill="FFFFFF"/>
              <w:spacing w:line="235" w:lineRule="atLeast"/>
              <w:rPr>
                <w:rFonts w:ascii="Calibri" w:eastAsia="Times New Roman" w:hAnsi="Calibri" w:cs="Calibri"/>
                <w:color w:val="000000"/>
                <w:lang w:eastAsia="en-GB"/>
              </w:rPr>
            </w:pPr>
            <w:r w:rsidRPr="005949AD">
              <w:rPr>
                <w:rFonts w:ascii="Calibri" w:eastAsia="Times New Roman" w:hAnsi="Calibri" w:cs="Calibri"/>
                <w:color w:val="000000"/>
                <w:lang w:eastAsia="en-GB"/>
              </w:rPr>
              <w:t>Find out where the classroom resources to support teaching in different subjects are stored.</w:t>
            </w:r>
          </w:p>
          <w:p w14:paraId="756B42BB" w14:textId="77777777" w:rsidR="001F65B0" w:rsidRPr="005949AD" w:rsidRDefault="001F65B0" w:rsidP="005949AD">
            <w:pPr>
              <w:pStyle w:val="ListParagraph"/>
              <w:numPr>
                <w:ilvl w:val="0"/>
                <w:numId w:val="8"/>
              </w:numPr>
              <w:shd w:val="clear" w:color="auto" w:fill="FFFFFF"/>
              <w:spacing w:line="235" w:lineRule="atLeast"/>
              <w:rPr>
                <w:rFonts w:ascii="Calibri" w:eastAsia="Times New Roman" w:hAnsi="Calibri" w:cs="Calibri"/>
                <w:color w:val="000000"/>
                <w:lang w:eastAsia="en-GB"/>
              </w:rPr>
            </w:pPr>
            <w:r w:rsidRPr="005949AD">
              <w:rPr>
                <w:rFonts w:ascii="Calibri" w:eastAsia="Times New Roman" w:hAnsi="Calibri" w:cs="Calibri"/>
                <w:color w:val="000000"/>
                <w:lang w:eastAsia="en-GB"/>
              </w:rPr>
              <w:t>Find out how children access and use classroom resources</w:t>
            </w:r>
          </w:p>
          <w:p w14:paraId="2E3B76FC" w14:textId="666AD570" w:rsidR="001F65B0" w:rsidRPr="001F65B0" w:rsidRDefault="001F65B0" w:rsidP="001F65B0">
            <w:pPr>
              <w:shd w:val="clear" w:color="auto" w:fill="FFFFFF"/>
              <w:spacing w:line="235" w:lineRule="atLeast"/>
              <w:rPr>
                <w:rFonts w:ascii="Calibri" w:eastAsia="Times New Roman" w:hAnsi="Calibri" w:cs="Calibri"/>
                <w:b/>
                <w:bCs/>
                <w:color w:val="000000"/>
                <w:lang w:eastAsia="en-GB"/>
              </w:rPr>
            </w:pPr>
            <w:r w:rsidRPr="001F65B0">
              <w:rPr>
                <w:rFonts w:ascii="Calibri" w:eastAsia="Times New Roman" w:hAnsi="Calibri" w:cs="Calibri"/>
                <w:b/>
                <w:bCs/>
                <w:color w:val="000000"/>
                <w:lang w:eastAsia="en-GB"/>
              </w:rPr>
              <w:t>Gather information on:</w:t>
            </w:r>
          </w:p>
          <w:p w14:paraId="3A5066EE" w14:textId="32B7E0E1" w:rsidR="001F65B0" w:rsidRPr="005949AD" w:rsidRDefault="001F65B0" w:rsidP="005949AD">
            <w:pPr>
              <w:pStyle w:val="ListParagraph"/>
              <w:numPr>
                <w:ilvl w:val="0"/>
                <w:numId w:val="9"/>
              </w:numPr>
              <w:shd w:val="clear" w:color="auto" w:fill="FFFFFF"/>
              <w:spacing w:line="235" w:lineRule="atLeast"/>
              <w:rPr>
                <w:rFonts w:ascii="Calibri" w:eastAsia="Times New Roman" w:hAnsi="Calibri" w:cs="Calibri"/>
                <w:color w:val="000000"/>
                <w:lang w:eastAsia="en-GB"/>
              </w:rPr>
            </w:pPr>
            <w:r w:rsidRPr="005949AD">
              <w:rPr>
                <w:rFonts w:ascii="Calibri" w:eastAsia="Times New Roman" w:hAnsi="Calibri" w:cs="Calibri"/>
                <w:color w:val="000000"/>
                <w:lang w:eastAsia="en-GB"/>
              </w:rPr>
              <w:t>School’s context and curriculum – how are subjects organised and taught, and what will you be teaching?</w:t>
            </w:r>
          </w:p>
          <w:p w14:paraId="398999F2" w14:textId="77777777" w:rsidR="001F65B0" w:rsidRPr="005949AD" w:rsidRDefault="001F65B0" w:rsidP="005949AD">
            <w:pPr>
              <w:pStyle w:val="ListParagraph"/>
              <w:numPr>
                <w:ilvl w:val="0"/>
                <w:numId w:val="9"/>
              </w:numPr>
              <w:shd w:val="clear" w:color="auto" w:fill="FFFFFF"/>
              <w:spacing w:line="235" w:lineRule="atLeast"/>
              <w:rPr>
                <w:rFonts w:ascii="Calibri" w:eastAsia="Times New Roman" w:hAnsi="Calibri" w:cs="Calibri"/>
                <w:color w:val="000000"/>
                <w:lang w:eastAsia="en-GB"/>
              </w:rPr>
            </w:pPr>
            <w:r w:rsidRPr="005949AD">
              <w:rPr>
                <w:rFonts w:ascii="Calibri" w:eastAsia="Times New Roman" w:hAnsi="Calibri" w:cs="Calibri"/>
                <w:color w:val="000000"/>
                <w:lang w:eastAsia="en-GB"/>
              </w:rPr>
              <w:t>School and class timetables</w:t>
            </w:r>
          </w:p>
          <w:p w14:paraId="6EE39873" w14:textId="77777777" w:rsidR="001F65B0" w:rsidRPr="005949AD" w:rsidRDefault="001F65B0" w:rsidP="005949AD">
            <w:pPr>
              <w:pStyle w:val="ListParagraph"/>
              <w:numPr>
                <w:ilvl w:val="0"/>
                <w:numId w:val="9"/>
              </w:numPr>
              <w:shd w:val="clear" w:color="auto" w:fill="FFFFFF"/>
              <w:spacing w:line="235" w:lineRule="atLeast"/>
              <w:rPr>
                <w:rFonts w:ascii="Calibri" w:eastAsia="Times New Roman" w:hAnsi="Calibri" w:cs="Calibri"/>
                <w:color w:val="000000"/>
                <w:lang w:eastAsia="en-GB"/>
              </w:rPr>
            </w:pPr>
            <w:r w:rsidRPr="005949AD">
              <w:rPr>
                <w:rFonts w:ascii="Calibri" w:eastAsia="Times New Roman" w:hAnsi="Calibri" w:cs="Calibri"/>
                <w:color w:val="000000"/>
                <w:lang w:eastAsia="en-GB"/>
              </w:rPr>
              <w:t>Dates for any outings or visits that will happen during the placement</w:t>
            </w:r>
          </w:p>
          <w:p w14:paraId="2C5C752E" w14:textId="77777777" w:rsidR="001F65B0" w:rsidRPr="005949AD" w:rsidRDefault="001F65B0" w:rsidP="005949AD">
            <w:pPr>
              <w:pStyle w:val="ListParagraph"/>
              <w:numPr>
                <w:ilvl w:val="0"/>
                <w:numId w:val="9"/>
              </w:numPr>
              <w:shd w:val="clear" w:color="auto" w:fill="FFFFFF"/>
              <w:spacing w:line="235" w:lineRule="atLeast"/>
              <w:rPr>
                <w:rFonts w:ascii="Calibri" w:eastAsia="Times New Roman" w:hAnsi="Calibri" w:cs="Calibri"/>
                <w:color w:val="000000"/>
                <w:lang w:eastAsia="en-GB"/>
              </w:rPr>
            </w:pPr>
            <w:r w:rsidRPr="005949AD">
              <w:rPr>
                <w:rFonts w:ascii="Calibri" w:eastAsia="Times New Roman" w:hAnsi="Calibri" w:cs="Calibri"/>
                <w:color w:val="000000"/>
                <w:lang w:eastAsia="en-GB"/>
              </w:rPr>
              <w:t>Procedures for receiving children in the morning and releasing at the end of the day</w:t>
            </w:r>
          </w:p>
          <w:p w14:paraId="720833DC" w14:textId="77777777" w:rsidR="001F65B0" w:rsidRPr="005949AD" w:rsidRDefault="001F65B0" w:rsidP="005949AD">
            <w:pPr>
              <w:pStyle w:val="ListParagraph"/>
              <w:numPr>
                <w:ilvl w:val="0"/>
                <w:numId w:val="9"/>
              </w:numPr>
              <w:shd w:val="clear" w:color="auto" w:fill="FFFFFF"/>
              <w:spacing w:line="235" w:lineRule="atLeast"/>
              <w:rPr>
                <w:rFonts w:ascii="Calibri" w:eastAsia="Times New Roman" w:hAnsi="Calibri" w:cs="Calibri"/>
                <w:color w:val="000000"/>
                <w:lang w:eastAsia="en-GB"/>
              </w:rPr>
            </w:pPr>
            <w:r w:rsidRPr="005949AD">
              <w:rPr>
                <w:rFonts w:ascii="Calibri" w:eastAsia="Times New Roman" w:hAnsi="Calibri" w:cs="Calibri"/>
                <w:color w:val="000000"/>
                <w:lang w:eastAsia="en-GB"/>
              </w:rPr>
              <w:t>Procedures for registration, playtimes, lunchtime and snacks</w:t>
            </w:r>
          </w:p>
          <w:p w14:paraId="3FBA6A12" w14:textId="77777777" w:rsidR="001F65B0" w:rsidRPr="005949AD" w:rsidRDefault="001F65B0" w:rsidP="005949AD">
            <w:pPr>
              <w:pStyle w:val="ListParagraph"/>
              <w:numPr>
                <w:ilvl w:val="0"/>
                <w:numId w:val="9"/>
              </w:numPr>
              <w:shd w:val="clear" w:color="auto" w:fill="FFFFFF"/>
              <w:spacing w:line="235" w:lineRule="atLeast"/>
              <w:rPr>
                <w:rFonts w:ascii="Calibri" w:eastAsia="Times New Roman" w:hAnsi="Calibri" w:cs="Calibri"/>
                <w:color w:val="000000"/>
                <w:lang w:eastAsia="en-GB"/>
              </w:rPr>
            </w:pPr>
            <w:r w:rsidRPr="005949AD">
              <w:rPr>
                <w:rFonts w:ascii="Calibri" w:eastAsia="Times New Roman" w:hAnsi="Calibri" w:cs="Calibri"/>
                <w:color w:val="000000"/>
                <w:lang w:eastAsia="en-GB"/>
              </w:rPr>
              <w:lastRenderedPageBreak/>
              <w:t>Class information (including needs of individual children and groupings)</w:t>
            </w:r>
          </w:p>
          <w:p w14:paraId="6D8404C9" w14:textId="77777777" w:rsidR="001F65B0" w:rsidRPr="005949AD" w:rsidRDefault="001F65B0" w:rsidP="005949AD">
            <w:pPr>
              <w:pStyle w:val="ListParagraph"/>
              <w:numPr>
                <w:ilvl w:val="0"/>
                <w:numId w:val="9"/>
              </w:numPr>
              <w:shd w:val="clear" w:color="auto" w:fill="FFFFFF"/>
              <w:spacing w:line="235" w:lineRule="atLeast"/>
              <w:rPr>
                <w:rFonts w:ascii="Calibri" w:eastAsia="Times New Roman" w:hAnsi="Calibri" w:cs="Calibri"/>
                <w:color w:val="000000"/>
                <w:lang w:eastAsia="en-GB"/>
              </w:rPr>
            </w:pPr>
            <w:r w:rsidRPr="005949AD">
              <w:rPr>
                <w:rFonts w:ascii="Calibri" w:eastAsia="Times New Roman" w:hAnsi="Calibri" w:cs="Calibri"/>
                <w:color w:val="000000"/>
                <w:lang w:eastAsia="en-GB"/>
              </w:rPr>
              <w:t>Class routines and behaviour management strategies</w:t>
            </w:r>
          </w:p>
          <w:p w14:paraId="4D4B822E" w14:textId="533AF925" w:rsidR="001F65B0" w:rsidRPr="001F65B0" w:rsidRDefault="001F65B0" w:rsidP="001F65B0">
            <w:pPr>
              <w:shd w:val="clear" w:color="auto" w:fill="FFFFFF"/>
              <w:spacing w:line="235" w:lineRule="atLeast"/>
              <w:rPr>
                <w:rFonts w:ascii="Calibri" w:eastAsia="Times New Roman" w:hAnsi="Calibri" w:cs="Calibri"/>
                <w:b/>
                <w:bCs/>
                <w:color w:val="000000"/>
                <w:lang w:eastAsia="en-GB"/>
              </w:rPr>
            </w:pPr>
            <w:r w:rsidRPr="001F65B0">
              <w:rPr>
                <w:rFonts w:ascii="Calibri" w:eastAsia="Times New Roman" w:hAnsi="Calibri" w:cs="Calibri"/>
                <w:b/>
                <w:bCs/>
                <w:color w:val="000000"/>
                <w:lang w:eastAsia="en-GB"/>
              </w:rPr>
              <w:t>Become familiar with the children in the class:</w:t>
            </w:r>
          </w:p>
          <w:p w14:paraId="64CDF15B" w14:textId="77777777" w:rsidR="001F65B0" w:rsidRPr="005949AD" w:rsidRDefault="001F65B0" w:rsidP="005949AD">
            <w:pPr>
              <w:pStyle w:val="ListParagraph"/>
              <w:numPr>
                <w:ilvl w:val="0"/>
                <w:numId w:val="10"/>
              </w:numPr>
              <w:shd w:val="clear" w:color="auto" w:fill="FFFFFF"/>
              <w:spacing w:line="235" w:lineRule="atLeast"/>
              <w:rPr>
                <w:rFonts w:ascii="Calibri" w:eastAsia="Times New Roman" w:hAnsi="Calibri" w:cs="Calibri"/>
                <w:color w:val="000000"/>
                <w:lang w:eastAsia="en-GB"/>
              </w:rPr>
            </w:pPr>
            <w:r w:rsidRPr="005949AD">
              <w:rPr>
                <w:rFonts w:ascii="Calibri" w:eastAsia="Times New Roman" w:hAnsi="Calibri" w:cs="Calibri"/>
                <w:color w:val="000000"/>
                <w:lang w:eastAsia="en-GB"/>
              </w:rPr>
              <w:t>Learn the children’s names</w:t>
            </w:r>
          </w:p>
          <w:p w14:paraId="4BB1174F" w14:textId="77777777" w:rsidR="001F65B0" w:rsidRPr="005949AD" w:rsidRDefault="001F65B0" w:rsidP="005949AD">
            <w:pPr>
              <w:pStyle w:val="ListParagraph"/>
              <w:numPr>
                <w:ilvl w:val="0"/>
                <w:numId w:val="10"/>
              </w:numPr>
              <w:shd w:val="clear" w:color="auto" w:fill="FFFFFF"/>
              <w:spacing w:line="235" w:lineRule="atLeast"/>
              <w:rPr>
                <w:rFonts w:ascii="Calibri" w:eastAsia="Times New Roman" w:hAnsi="Calibri" w:cs="Calibri"/>
                <w:color w:val="000000"/>
                <w:lang w:eastAsia="en-GB"/>
              </w:rPr>
            </w:pPr>
            <w:r w:rsidRPr="005949AD">
              <w:rPr>
                <w:rFonts w:ascii="Calibri" w:eastAsia="Times New Roman" w:hAnsi="Calibri" w:cs="Calibri"/>
                <w:color w:val="000000"/>
                <w:lang w:eastAsia="en-GB"/>
              </w:rPr>
              <w:t>Support children with their learning as directed by your Teacher Mentor</w:t>
            </w:r>
          </w:p>
          <w:p w14:paraId="63D81713" w14:textId="77777777" w:rsidR="001F65B0" w:rsidRPr="005949AD" w:rsidRDefault="001F65B0" w:rsidP="005949AD">
            <w:pPr>
              <w:pStyle w:val="ListParagraph"/>
              <w:numPr>
                <w:ilvl w:val="0"/>
                <w:numId w:val="10"/>
              </w:numPr>
              <w:shd w:val="clear" w:color="auto" w:fill="FFFFFF"/>
              <w:spacing w:line="235" w:lineRule="atLeast"/>
              <w:rPr>
                <w:rFonts w:ascii="Calibri" w:eastAsia="Times New Roman" w:hAnsi="Calibri" w:cs="Calibri"/>
                <w:color w:val="000000"/>
                <w:lang w:eastAsia="en-GB"/>
              </w:rPr>
            </w:pPr>
            <w:r w:rsidRPr="005949AD">
              <w:rPr>
                <w:rFonts w:ascii="Calibri" w:eastAsia="Times New Roman" w:hAnsi="Calibri" w:cs="Calibri"/>
                <w:color w:val="000000"/>
                <w:lang w:eastAsia="en-GB"/>
              </w:rPr>
              <w:t>Take time to talk and listen to the children – playtimes and lunchtimes are great opportunities</w:t>
            </w:r>
          </w:p>
          <w:p w14:paraId="5F4C3163" w14:textId="1874DF61" w:rsidR="001F65B0" w:rsidRPr="001F65B0" w:rsidRDefault="001F65B0" w:rsidP="001F65B0">
            <w:pPr>
              <w:shd w:val="clear" w:color="auto" w:fill="FFFFFF"/>
              <w:spacing w:line="235" w:lineRule="atLeast"/>
              <w:rPr>
                <w:rFonts w:ascii="Calibri" w:eastAsia="Times New Roman" w:hAnsi="Calibri" w:cs="Calibri"/>
                <w:b/>
                <w:bCs/>
                <w:color w:val="000000"/>
                <w:lang w:eastAsia="en-GB"/>
              </w:rPr>
            </w:pPr>
            <w:r w:rsidRPr="001F65B0">
              <w:rPr>
                <w:rFonts w:ascii="Calibri" w:eastAsia="Times New Roman" w:hAnsi="Calibri" w:cs="Calibri"/>
                <w:b/>
                <w:bCs/>
                <w:color w:val="000000"/>
                <w:lang w:eastAsia="en-GB"/>
              </w:rPr>
              <w:t>Conduct Observations:</w:t>
            </w:r>
          </w:p>
          <w:p w14:paraId="090F849A" w14:textId="77777777" w:rsidR="001F65B0" w:rsidRPr="005949AD" w:rsidRDefault="001F65B0" w:rsidP="005949AD">
            <w:pPr>
              <w:pStyle w:val="ListParagraph"/>
              <w:numPr>
                <w:ilvl w:val="0"/>
                <w:numId w:val="11"/>
              </w:numPr>
              <w:shd w:val="clear" w:color="auto" w:fill="FFFFFF"/>
              <w:spacing w:line="235" w:lineRule="atLeast"/>
              <w:rPr>
                <w:rFonts w:ascii="Calibri" w:eastAsia="Times New Roman" w:hAnsi="Calibri" w:cs="Calibri"/>
                <w:color w:val="000000"/>
                <w:lang w:eastAsia="en-GB"/>
              </w:rPr>
            </w:pPr>
            <w:r w:rsidRPr="005949AD">
              <w:rPr>
                <w:rFonts w:ascii="Calibri" w:eastAsia="Times New Roman" w:hAnsi="Calibri" w:cs="Calibri"/>
                <w:color w:val="000000"/>
                <w:lang w:eastAsia="en-GB"/>
              </w:rPr>
              <w:t>Class routines</w:t>
            </w:r>
          </w:p>
          <w:p w14:paraId="335EAF0F" w14:textId="77777777" w:rsidR="001F65B0" w:rsidRPr="005949AD" w:rsidRDefault="001F65B0" w:rsidP="005949AD">
            <w:pPr>
              <w:pStyle w:val="ListParagraph"/>
              <w:numPr>
                <w:ilvl w:val="0"/>
                <w:numId w:val="11"/>
              </w:numPr>
              <w:shd w:val="clear" w:color="auto" w:fill="FFFFFF"/>
              <w:spacing w:line="235" w:lineRule="atLeast"/>
              <w:rPr>
                <w:rFonts w:ascii="Calibri" w:eastAsia="Times New Roman" w:hAnsi="Calibri" w:cs="Calibri"/>
                <w:color w:val="000000"/>
                <w:lang w:eastAsia="en-GB"/>
              </w:rPr>
            </w:pPr>
            <w:r w:rsidRPr="005949AD">
              <w:rPr>
                <w:rFonts w:ascii="Calibri" w:eastAsia="Times New Roman" w:hAnsi="Calibri" w:cs="Calibri"/>
                <w:color w:val="000000"/>
                <w:lang w:eastAsia="en-GB"/>
              </w:rPr>
              <w:t>Behaviour Management</w:t>
            </w:r>
          </w:p>
          <w:p w14:paraId="526EA53F" w14:textId="77777777" w:rsidR="001F65B0" w:rsidRPr="005949AD" w:rsidRDefault="001F65B0" w:rsidP="005949AD">
            <w:pPr>
              <w:pStyle w:val="ListParagraph"/>
              <w:numPr>
                <w:ilvl w:val="0"/>
                <w:numId w:val="11"/>
              </w:numPr>
              <w:shd w:val="clear" w:color="auto" w:fill="FFFFFF"/>
              <w:spacing w:line="235" w:lineRule="atLeast"/>
              <w:rPr>
                <w:rFonts w:ascii="Calibri" w:eastAsia="Times New Roman" w:hAnsi="Calibri" w:cs="Calibri"/>
                <w:color w:val="000000"/>
                <w:lang w:eastAsia="en-GB"/>
              </w:rPr>
            </w:pPr>
            <w:r w:rsidRPr="005949AD">
              <w:rPr>
                <w:rFonts w:ascii="Calibri" w:eastAsia="Times New Roman" w:hAnsi="Calibri" w:cs="Calibri"/>
                <w:color w:val="000000"/>
                <w:lang w:eastAsia="en-GB"/>
              </w:rPr>
              <w:t>Role of other adults</w:t>
            </w:r>
          </w:p>
          <w:p w14:paraId="79C630B5" w14:textId="77777777" w:rsidR="001F65B0" w:rsidRPr="001F65B0" w:rsidRDefault="001F65B0" w:rsidP="001F65B0">
            <w:pPr>
              <w:shd w:val="clear" w:color="auto" w:fill="FFFFFF"/>
              <w:spacing w:line="235" w:lineRule="atLeast"/>
              <w:rPr>
                <w:rFonts w:ascii="Calibri" w:eastAsia="Times New Roman" w:hAnsi="Calibri" w:cs="Calibri"/>
                <w:color w:val="000000"/>
                <w:lang w:eastAsia="en-GB"/>
              </w:rPr>
            </w:pPr>
            <w:r w:rsidRPr="001F65B0">
              <w:rPr>
                <w:rFonts w:ascii="Calibri" w:eastAsia="Times New Roman" w:hAnsi="Calibri" w:cs="Calibri"/>
                <w:color w:val="000000"/>
                <w:lang w:eastAsia="en-GB"/>
              </w:rPr>
              <w:t xml:space="preserve">You need at least </w:t>
            </w:r>
            <w:r w:rsidRPr="005949AD">
              <w:rPr>
                <w:rFonts w:ascii="Calibri" w:eastAsia="Times New Roman" w:hAnsi="Calibri" w:cs="Calibri"/>
                <w:b/>
                <w:bCs/>
                <w:color w:val="000000"/>
                <w:lang w:eastAsia="en-GB"/>
              </w:rPr>
              <w:t>two</w:t>
            </w:r>
            <w:r w:rsidRPr="001F65B0">
              <w:rPr>
                <w:rFonts w:ascii="Calibri" w:eastAsia="Times New Roman" w:hAnsi="Calibri" w:cs="Calibri"/>
                <w:color w:val="000000"/>
                <w:lang w:eastAsia="en-GB"/>
              </w:rPr>
              <w:t xml:space="preserve"> observations of your teacher mentor during the preliminary days</w:t>
            </w:r>
          </w:p>
          <w:p w14:paraId="2BE8F610" w14:textId="56AA4508" w:rsidR="001F65B0" w:rsidRPr="001F65B0" w:rsidRDefault="001F65B0" w:rsidP="001F65B0">
            <w:pPr>
              <w:shd w:val="clear" w:color="auto" w:fill="FFFFFF"/>
              <w:spacing w:line="235" w:lineRule="atLeast"/>
              <w:rPr>
                <w:rFonts w:ascii="Calibri" w:eastAsia="Times New Roman" w:hAnsi="Calibri" w:cs="Calibri"/>
                <w:b/>
                <w:bCs/>
                <w:color w:val="000000"/>
                <w:lang w:eastAsia="en-GB"/>
              </w:rPr>
            </w:pPr>
            <w:r w:rsidRPr="001F65B0">
              <w:rPr>
                <w:rFonts w:ascii="Calibri" w:eastAsia="Times New Roman" w:hAnsi="Calibri" w:cs="Calibri"/>
                <w:b/>
                <w:bCs/>
                <w:color w:val="000000"/>
                <w:lang w:eastAsia="en-GB"/>
              </w:rPr>
              <w:t>Identify your focus children:</w:t>
            </w:r>
          </w:p>
          <w:p w14:paraId="2334884D" w14:textId="1D56A658" w:rsidR="001F65B0" w:rsidRPr="001F65B0" w:rsidRDefault="001F65B0" w:rsidP="001F65B0">
            <w:pPr>
              <w:shd w:val="clear" w:color="auto" w:fill="FFFFFF"/>
              <w:spacing w:line="235" w:lineRule="atLeast"/>
              <w:rPr>
                <w:rFonts w:ascii="Calibri" w:eastAsia="Times New Roman" w:hAnsi="Calibri" w:cs="Calibri"/>
                <w:color w:val="000000"/>
                <w:lang w:eastAsia="en-GB"/>
              </w:rPr>
            </w:pPr>
            <w:r w:rsidRPr="001F65B0">
              <w:rPr>
                <w:rFonts w:ascii="Calibri" w:eastAsia="Times New Roman" w:hAnsi="Calibri" w:cs="Calibri"/>
                <w:color w:val="000000"/>
                <w:lang w:eastAsia="en-GB"/>
              </w:rPr>
              <w:t xml:space="preserve">With your mentor, identify </w:t>
            </w:r>
            <w:r w:rsidR="005949AD" w:rsidRPr="005949AD">
              <w:rPr>
                <w:rFonts w:ascii="Calibri" w:eastAsia="Times New Roman" w:hAnsi="Calibri" w:cs="Calibri"/>
                <w:b/>
                <w:bCs/>
                <w:color w:val="000000"/>
                <w:lang w:eastAsia="en-GB"/>
              </w:rPr>
              <w:t>six</w:t>
            </w:r>
            <w:r w:rsidR="005949AD">
              <w:rPr>
                <w:rFonts w:ascii="Calibri" w:eastAsia="Times New Roman" w:hAnsi="Calibri" w:cs="Calibri"/>
                <w:color w:val="000000"/>
                <w:lang w:eastAsia="en-GB"/>
              </w:rPr>
              <w:t xml:space="preserve"> </w:t>
            </w:r>
            <w:r w:rsidRPr="001F65B0">
              <w:rPr>
                <w:rFonts w:ascii="Calibri" w:eastAsia="Times New Roman" w:hAnsi="Calibri" w:cs="Calibri"/>
                <w:color w:val="000000"/>
                <w:lang w:eastAsia="en-GB"/>
              </w:rPr>
              <w:t>children who represent the range of attainment in the class (</w:t>
            </w:r>
            <w:proofErr w:type="gramStart"/>
            <w:r w:rsidRPr="001F65B0">
              <w:rPr>
                <w:rFonts w:ascii="Calibri" w:eastAsia="Times New Roman" w:hAnsi="Calibri" w:cs="Calibri"/>
                <w:color w:val="000000"/>
                <w:lang w:eastAsia="en-GB"/>
              </w:rPr>
              <w:t>e.g.</w:t>
            </w:r>
            <w:proofErr w:type="gramEnd"/>
            <w:r w:rsidRPr="001F65B0">
              <w:rPr>
                <w:rFonts w:ascii="Calibri" w:eastAsia="Times New Roman" w:hAnsi="Calibri" w:cs="Calibri"/>
                <w:color w:val="000000"/>
                <w:lang w:eastAsia="en-GB"/>
              </w:rPr>
              <w:t xml:space="preserve"> working towards, at age-related expectations and working at greater depth) and </w:t>
            </w:r>
            <w:r w:rsidRPr="005949AD">
              <w:rPr>
                <w:rFonts w:ascii="Calibri" w:eastAsia="Times New Roman" w:hAnsi="Calibri" w:cs="Calibri"/>
                <w:b/>
                <w:bCs/>
                <w:color w:val="000000"/>
                <w:lang w:eastAsia="en-GB"/>
              </w:rPr>
              <w:t>one</w:t>
            </w:r>
            <w:r w:rsidRPr="001F65B0">
              <w:rPr>
                <w:rFonts w:ascii="Calibri" w:eastAsia="Times New Roman" w:hAnsi="Calibri" w:cs="Calibri"/>
                <w:color w:val="000000"/>
                <w:lang w:eastAsia="en-GB"/>
              </w:rPr>
              <w:t xml:space="preserve"> child with a SEND (or if no children with SEND in your class a child, who is below expectations who receives additional support). You must record on the SEND Focus Child Record the needs of your focus child.</w:t>
            </w:r>
          </w:p>
          <w:p w14:paraId="315DA633" w14:textId="77777777" w:rsidR="001F65B0" w:rsidRPr="001F65B0" w:rsidRDefault="001F65B0" w:rsidP="001F65B0">
            <w:pPr>
              <w:shd w:val="clear" w:color="auto" w:fill="FFFFFF"/>
              <w:spacing w:line="235" w:lineRule="atLeast"/>
              <w:rPr>
                <w:rFonts w:ascii="Calibri" w:eastAsia="Times New Roman" w:hAnsi="Calibri" w:cs="Calibri"/>
                <w:color w:val="000000"/>
                <w:lang w:eastAsia="en-GB"/>
              </w:rPr>
            </w:pPr>
          </w:p>
          <w:p w14:paraId="271CEDC2" w14:textId="5D2737F8" w:rsidR="001F65B0" w:rsidRDefault="001F65B0" w:rsidP="001F65B0">
            <w:pPr>
              <w:shd w:val="clear" w:color="auto" w:fill="FFFFFF"/>
              <w:spacing w:line="235" w:lineRule="atLeast"/>
              <w:rPr>
                <w:rFonts w:ascii="Calibri" w:eastAsia="Times New Roman" w:hAnsi="Calibri" w:cs="Calibri"/>
                <w:b/>
                <w:bCs/>
                <w:color w:val="000000"/>
                <w:lang w:eastAsia="en-GB"/>
              </w:rPr>
            </w:pPr>
            <w:r w:rsidRPr="001F65B0">
              <w:rPr>
                <w:rFonts w:ascii="Calibri" w:eastAsia="Times New Roman" w:hAnsi="Calibri" w:cs="Calibri"/>
                <w:b/>
                <w:bCs/>
                <w:color w:val="000000"/>
                <w:lang w:eastAsia="en-GB"/>
              </w:rPr>
              <w:t>Ensure Key Policies and Procedures survey is completed</w:t>
            </w:r>
          </w:p>
          <w:p w14:paraId="449B0CCB" w14:textId="77777777" w:rsidR="001F65B0" w:rsidRPr="001F65B0" w:rsidRDefault="001F65B0" w:rsidP="001F65B0">
            <w:pPr>
              <w:shd w:val="clear" w:color="auto" w:fill="FFFFFF"/>
              <w:spacing w:line="235" w:lineRule="atLeast"/>
              <w:rPr>
                <w:rFonts w:ascii="Calibri" w:eastAsia="Times New Roman" w:hAnsi="Calibri" w:cs="Calibri"/>
                <w:b/>
                <w:bCs/>
                <w:color w:val="000000"/>
                <w:lang w:eastAsia="en-GB"/>
              </w:rPr>
            </w:pPr>
          </w:p>
          <w:p w14:paraId="345FC708" w14:textId="77777777" w:rsidR="00486674" w:rsidRPr="00704D5E" w:rsidRDefault="00486674" w:rsidP="001F65B0">
            <w:pPr>
              <w:shd w:val="clear" w:color="auto" w:fill="FFFFFF"/>
              <w:spacing w:line="240" w:lineRule="auto"/>
              <w:rPr>
                <w:rFonts w:eastAsia="Times New Roman" w:cstheme="minorHAnsi"/>
                <w:color w:val="000000"/>
                <w:sz w:val="20"/>
                <w:szCs w:val="20"/>
                <w:lang w:eastAsia="en-GB"/>
              </w:rPr>
            </w:pPr>
          </w:p>
        </w:tc>
        <w:tc>
          <w:tcPr>
            <w:tcW w:w="4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D0F372" w14:textId="42913032" w:rsidR="005949AD" w:rsidRPr="005949AD" w:rsidRDefault="00B963BD" w:rsidP="005949AD">
            <w:pPr>
              <w:spacing w:after="120" w:line="240" w:lineRule="auto"/>
              <w:ind w:left="22"/>
              <w:rPr>
                <w:rFonts w:eastAsia="Times New Roman" w:cstheme="minorHAnsi"/>
                <w:b/>
                <w:bCs/>
                <w:color w:val="000000"/>
                <w:sz w:val="20"/>
                <w:szCs w:val="20"/>
                <w:lang w:eastAsia="en-GB"/>
              </w:rPr>
            </w:pPr>
            <w:r w:rsidRPr="005949AD">
              <w:rPr>
                <w:rFonts w:eastAsia="Times New Roman" w:cstheme="minorHAnsi"/>
                <w:b/>
                <w:bCs/>
                <w:color w:val="000000"/>
                <w:sz w:val="20"/>
                <w:szCs w:val="20"/>
                <w:lang w:eastAsia="en-GB"/>
              </w:rPr>
              <w:lastRenderedPageBreak/>
              <w:t xml:space="preserve">Provide the </w:t>
            </w:r>
            <w:r w:rsidR="001F65B0" w:rsidRPr="005949AD">
              <w:rPr>
                <w:rFonts w:eastAsia="Times New Roman" w:cstheme="minorHAnsi"/>
                <w:b/>
                <w:bCs/>
                <w:color w:val="000000"/>
                <w:sz w:val="20"/>
                <w:szCs w:val="20"/>
                <w:lang w:eastAsia="en-GB"/>
              </w:rPr>
              <w:t>trainee</w:t>
            </w:r>
            <w:r w:rsidRPr="005949AD">
              <w:rPr>
                <w:rFonts w:eastAsia="Times New Roman" w:cstheme="minorHAnsi"/>
                <w:b/>
                <w:bCs/>
                <w:color w:val="000000"/>
                <w:sz w:val="20"/>
                <w:szCs w:val="20"/>
                <w:lang w:eastAsia="en-GB"/>
              </w:rPr>
              <w:t xml:space="preserve"> with:</w:t>
            </w:r>
          </w:p>
          <w:p w14:paraId="46181090" w14:textId="77777777" w:rsidR="005949AD" w:rsidRPr="005949AD" w:rsidRDefault="005949AD" w:rsidP="005949AD">
            <w:pPr>
              <w:pStyle w:val="ListParagraph"/>
              <w:numPr>
                <w:ilvl w:val="0"/>
                <w:numId w:val="1"/>
              </w:numPr>
              <w:spacing w:after="120" w:line="240" w:lineRule="auto"/>
              <w:rPr>
                <w:rFonts w:eastAsia="Times New Roman" w:cstheme="minorHAnsi"/>
                <w:color w:val="000000"/>
                <w:sz w:val="20"/>
                <w:szCs w:val="20"/>
                <w:lang w:eastAsia="en-GB"/>
              </w:rPr>
            </w:pPr>
            <w:r w:rsidRPr="005949AD">
              <w:rPr>
                <w:rFonts w:eastAsia="Times New Roman" w:cstheme="minorHAnsi"/>
                <w:color w:val="000000"/>
                <w:sz w:val="20"/>
                <w:szCs w:val="20"/>
                <w:lang w:eastAsia="en-GB"/>
              </w:rPr>
              <w:t>school and class timetables</w:t>
            </w:r>
          </w:p>
          <w:p w14:paraId="24404E57" w14:textId="77777777" w:rsidR="005949AD" w:rsidRPr="005949AD" w:rsidRDefault="005949AD" w:rsidP="005949AD">
            <w:pPr>
              <w:pStyle w:val="ListParagraph"/>
              <w:numPr>
                <w:ilvl w:val="0"/>
                <w:numId w:val="1"/>
              </w:numPr>
              <w:spacing w:after="120" w:line="240" w:lineRule="auto"/>
              <w:rPr>
                <w:rFonts w:eastAsia="Times New Roman" w:cstheme="minorHAnsi"/>
                <w:color w:val="000000"/>
                <w:sz w:val="20"/>
                <w:szCs w:val="20"/>
                <w:lang w:eastAsia="en-GB"/>
              </w:rPr>
            </w:pPr>
            <w:r w:rsidRPr="005949AD">
              <w:rPr>
                <w:rFonts w:eastAsia="Times New Roman" w:cstheme="minorHAnsi"/>
                <w:color w:val="000000"/>
                <w:sz w:val="20"/>
                <w:szCs w:val="20"/>
                <w:lang w:eastAsia="en-GB"/>
              </w:rPr>
              <w:t>dates for any outings or visits that will happen during the placement</w:t>
            </w:r>
          </w:p>
          <w:p w14:paraId="520A13E8" w14:textId="77777777" w:rsidR="005949AD" w:rsidRPr="005949AD" w:rsidRDefault="005949AD" w:rsidP="005949AD">
            <w:pPr>
              <w:pStyle w:val="ListParagraph"/>
              <w:numPr>
                <w:ilvl w:val="0"/>
                <w:numId w:val="1"/>
              </w:numPr>
              <w:spacing w:after="120" w:line="240" w:lineRule="auto"/>
              <w:rPr>
                <w:rFonts w:eastAsia="Times New Roman" w:cstheme="minorHAnsi"/>
                <w:color w:val="000000"/>
                <w:sz w:val="20"/>
                <w:szCs w:val="20"/>
                <w:lang w:eastAsia="en-GB"/>
              </w:rPr>
            </w:pPr>
            <w:r w:rsidRPr="005949AD">
              <w:rPr>
                <w:rFonts w:eastAsia="Times New Roman" w:cstheme="minorHAnsi"/>
                <w:color w:val="000000"/>
                <w:sz w:val="20"/>
                <w:szCs w:val="20"/>
                <w:lang w:eastAsia="en-GB"/>
              </w:rPr>
              <w:t>medium term plans</w:t>
            </w:r>
          </w:p>
          <w:p w14:paraId="67AA7CE0" w14:textId="77777777" w:rsidR="005949AD" w:rsidRPr="005949AD" w:rsidRDefault="005949AD" w:rsidP="005949AD">
            <w:pPr>
              <w:pStyle w:val="ListParagraph"/>
              <w:numPr>
                <w:ilvl w:val="0"/>
                <w:numId w:val="1"/>
              </w:numPr>
              <w:spacing w:after="120" w:line="240" w:lineRule="auto"/>
              <w:rPr>
                <w:rFonts w:eastAsia="Times New Roman" w:cstheme="minorHAnsi"/>
                <w:color w:val="000000"/>
                <w:sz w:val="20"/>
                <w:szCs w:val="20"/>
                <w:lang w:eastAsia="en-GB"/>
              </w:rPr>
            </w:pPr>
            <w:r w:rsidRPr="005949AD">
              <w:rPr>
                <w:rFonts w:eastAsia="Times New Roman" w:cstheme="minorHAnsi"/>
                <w:color w:val="000000"/>
                <w:sz w:val="20"/>
                <w:szCs w:val="20"/>
                <w:lang w:eastAsia="en-GB"/>
              </w:rPr>
              <w:t>procedures for receiving children in the morning and releasing at the end of the day</w:t>
            </w:r>
          </w:p>
          <w:p w14:paraId="1285962A" w14:textId="77777777" w:rsidR="005949AD" w:rsidRPr="005949AD" w:rsidRDefault="005949AD" w:rsidP="005949AD">
            <w:pPr>
              <w:pStyle w:val="ListParagraph"/>
              <w:numPr>
                <w:ilvl w:val="0"/>
                <w:numId w:val="1"/>
              </w:numPr>
              <w:spacing w:after="120" w:line="240" w:lineRule="auto"/>
              <w:rPr>
                <w:rFonts w:eastAsia="Times New Roman" w:cstheme="minorHAnsi"/>
                <w:color w:val="000000"/>
                <w:sz w:val="20"/>
                <w:szCs w:val="20"/>
                <w:lang w:eastAsia="en-GB"/>
              </w:rPr>
            </w:pPr>
            <w:r w:rsidRPr="005949AD">
              <w:rPr>
                <w:rFonts w:eastAsia="Times New Roman" w:cstheme="minorHAnsi"/>
                <w:color w:val="000000"/>
                <w:sz w:val="20"/>
                <w:szCs w:val="20"/>
                <w:lang w:eastAsia="en-GB"/>
              </w:rPr>
              <w:t>procedures for registration, playtimes, lunchtime and snacks</w:t>
            </w:r>
          </w:p>
          <w:p w14:paraId="29DE753E" w14:textId="77777777" w:rsidR="005949AD" w:rsidRPr="005949AD" w:rsidRDefault="005949AD" w:rsidP="005949AD">
            <w:pPr>
              <w:pStyle w:val="ListParagraph"/>
              <w:numPr>
                <w:ilvl w:val="0"/>
                <w:numId w:val="1"/>
              </w:numPr>
              <w:spacing w:after="120" w:line="240" w:lineRule="auto"/>
              <w:rPr>
                <w:rFonts w:eastAsia="Times New Roman" w:cstheme="minorHAnsi"/>
                <w:color w:val="000000"/>
                <w:sz w:val="20"/>
                <w:szCs w:val="20"/>
                <w:lang w:eastAsia="en-GB"/>
              </w:rPr>
            </w:pPr>
            <w:r w:rsidRPr="005949AD">
              <w:rPr>
                <w:rFonts w:eastAsia="Times New Roman" w:cstheme="minorHAnsi"/>
                <w:color w:val="000000"/>
                <w:sz w:val="20"/>
                <w:szCs w:val="20"/>
                <w:lang w:eastAsia="en-GB"/>
              </w:rPr>
              <w:t>class information (including needs of individual children and groupings)</w:t>
            </w:r>
          </w:p>
          <w:p w14:paraId="564496E6" w14:textId="77777777" w:rsidR="005949AD" w:rsidRPr="005949AD" w:rsidRDefault="005949AD" w:rsidP="005949AD">
            <w:pPr>
              <w:pStyle w:val="ListParagraph"/>
              <w:numPr>
                <w:ilvl w:val="0"/>
                <w:numId w:val="1"/>
              </w:numPr>
              <w:spacing w:after="120" w:line="240" w:lineRule="auto"/>
              <w:rPr>
                <w:rFonts w:eastAsia="Times New Roman" w:cstheme="minorHAnsi"/>
                <w:color w:val="000000"/>
                <w:sz w:val="20"/>
                <w:szCs w:val="20"/>
                <w:lang w:eastAsia="en-GB"/>
              </w:rPr>
            </w:pPr>
            <w:r w:rsidRPr="005949AD">
              <w:rPr>
                <w:rFonts w:eastAsia="Times New Roman" w:cstheme="minorHAnsi"/>
                <w:color w:val="000000"/>
                <w:sz w:val="20"/>
                <w:szCs w:val="20"/>
                <w:lang w:eastAsia="en-GB"/>
              </w:rPr>
              <w:t>information about class routines and behaviour management strategies</w:t>
            </w:r>
          </w:p>
          <w:p w14:paraId="205DEB6B" w14:textId="4E209209" w:rsidR="005949AD" w:rsidRDefault="005949AD" w:rsidP="005949AD">
            <w:pPr>
              <w:pStyle w:val="ListParagraph"/>
              <w:numPr>
                <w:ilvl w:val="0"/>
                <w:numId w:val="1"/>
              </w:numPr>
              <w:spacing w:after="120" w:line="240" w:lineRule="auto"/>
              <w:rPr>
                <w:rFonts w:eastAsia="Times New Roman" w:cstheme="minorHAnsi"/>
                <w:color w:val="000000"/>
                <w:sz w:val="20"/>
                <w:szCs w:val="20"/>
                <w:lang w:eastAsia="en-GB"/>
              </w:rPr>
            </w:pPr>
            <w:r w:rsidRPr="005949AD">
              <w:rPr>
                <w:rFonts w:eastAsia="Times New Roman" w:cstheme="minorHAnsi"/>
                <w:color w:val="000000"/>
                <w:sz w:val="20"/>
                <w:szCs w:val="20"/>
                <w:lang w:eastAsia="en-GB"/>
              </w:rPr>
              <w:t>staff list with responsibilities</w:t>
            </w:r>
          </w:p>
          <w:p w14:paraId="528F395D" w14:textId="77777777" w:rsidR="005949AD" w:rsidRPr="005949AD" w:rsidRDefault="005949AD" w:rsidP="005949AD">
            <w:pPr>
              <w:pStyle w:val="ListParagraph"/>
              <w:spacing w:after="120" w:line="240" w:lineRule="auto"/>
              <w:ind w:left="382"/>
              <w:rPr>
                <w:rFonts w:eastAsia="Times New Roman" w:cstheme="minorHAnsi"/>
                <w:color w:val="000000"/>
                <w:sz w:val="20"/>
                <w:szCs w:val="20"/>
                <w:lang w:eastAsia="en-GB"/>
              </w:rPr>
            </w:pPr>
          </w:p>
          <w:p w14:paraId="51D3A748" w14:textId="2F61B557" w:rsidR="005949AD" w:rsidRPr="005949AD" w:rsidRDefault="005949AD" w:rsidP="005949AD">
            <w:pPr>
              <w:spacing w:after="120" w:line="240" w:lineRule="auto"/>
              <w:ind w:left="22"/>
              <w:rPr>
                <w:rFonts w:eastAsia="Times New Roman" w:cstheme="minorHAnsi"/>
                <w:color w:val="000000"/>
                <w:sz w:val="20"/>
                <w:szCs w:val="20"/>
                <w:lang w:eastAsia="en-GB"/>
              </w:rPr>
            </w:pPr>
            <w:r w:rsidRPr="005949AD">
              <w:rPr>
                <w:rFonts w:eastAsia="Times New Roman" w:cstheme="minorHAnsi"/>
                <w:color w:val="000000"/>
                <w:sz w:val="20"/>
                <w:szCs w:val="20"/>
                <w:lang w:eastAsia="en-GB"/>
              </w:rPr>
              <w:t>Support the trainee with:</w:t>
            </w:r>
          </w:p>
          <w:p w14:paraId="3FC55C68" w14:textId="77777777" w:rsidR="005949AD" w:rsidRPr="005949AD" w:rsidRDefault="005949AD" w:rsidP="005949AD">
            <w:pPr>
              <w:pStyle w:val="ListParagraph"/>
              <w:numPr>
                <w:ilvl w:val="0"/>
                <w:numId w:val="2"/>
              </w:numPr>
              <w:spacing w:after="120" w:line="240" w:lineRule="auto"/>
              <w:rPr>
                <w:rFonts w:eastAsia="Times New Roman" w:cstheme="minorHAnsi"/>
                <w:color w:val="000000"/>
                <w:sz w:val="20"/>
                <w:szCs w:val="20"/>
                <w:lang w:eastAsia="en-GB"/>
              </w:rPr>
            </w:pPr>
            <w:r w:rsidRPr="005949AD">
              <w:rPr>
                <w:rFonts w:eastAsia="Times New Roman" w:cstheme="minorHAnsi"/>
                <w:color w:val="000000"/>
                <w:sz w:val="20"/>
                <w:szCs w:val="20"/>
                <w:lang w:eastAsia="en-GB"/>
              </w:rPr>
              <w:t>finding their way around the school</w:t>
            </w:r>
          </w:p>
          <w:p w14:paraId="1176E72A" w14:textId="77777777" w:rsidR="005949AD" w:rsidRPr="005949AD" w:rsidRDefault="005949AD" w:rsidP="005949AD">
            <w:pPr>
              <w:pStyle w:val="ListParagraph"/>
              <w:numPr>
                <w:ilvl w:val="0"/>
                <w:numId w:val="2"/>
              </w:numPr>
              <w:spacing w:after="120" w:line="240" w:lineRule="auto"/>
              <w:rPr>
                <w:rFonts w:eastAsia="Times New Roman" w:cstheme="minorHAnsi"/>
                <w:color w:val="000000"/>
                <w:sz w:val="20"/>
                <w:szCs w:val="20"/>
                <w:lang w:eastAsia="en-GB"/>
              </w:rPr>
            </w:pPr>
            <w:r w:rsidRPr="005949AD">
              <w:rPr>
                <w:rFonts w:eastAsia="Times New Roman" w:cstheme="minorHAnsi"/>
                <w:color w:val="000000"/>
                <w:sz w:val="20"/>
                <w:szCs w:val="20"/>
                <w:lang w:eastAsia="en-GB"/>
              </w:rPr>
              <w:t xml:space="preserve">location of key areas </w:t>
            </w:r>
            <w:proofErr w:type="gramStart"/>
            <w:r w:rsidRPr="005949AD">
              <w:rPr>
                <w:rFonts w:eastAsia="Times New Roman" w:cstheme="minorHAnsi"/>
                <w:color w:val="000000"/>
                <w:sz w:val="20"/>
                <w:szCs w:val="20"/>
                <w:lang w:eastAsia="en-GB"/>
              </w:rPr>
              <w:t>e.g.</w:t>
            </w:r>
            <w:proofErr w:type="gramEnd"/>
            <w:r w:rsidRPr="005949AD">
              <w:rPr>
                <w:rFonts w:eastAsia="Times New Roman" w:cstheme="minorHAnsi"/>
                <w:color w:val="000000"/>
                <w:sz w:val="20"/>
                <w:szCs w:val="20"/>
                <w:lang w:eastAsia="en-GB"/>
              </w:rPr>
              <w:t xml:space="preserve"> staffroom, toilets</w:t>
            </w:r>
          </w:p>
          <w:p w14:paraId="198EE085" w14:textId="77777777" w:rsidR="005949AD" w:rsidRPr="005949AD" w:rsidRDefault="005949AD" w:rsidP="005949AD">
            <w:pPr>
              <w:pStyle w:val="ListParagraph"/>
              <w:numPr>
                <w:ilvl w:val="0"/>
                <w:numId w:val="2"/>
              </w:numPr>
              <w:spacing w:after="120" w:line="240" w:lineRule="auto"/>
              <w:rPr>
                <w:rFonts w:eastAsia="Times New Roman" w:cstheme="minorHAnsi"/>
                <w:color w:val="000000"/>
                <w:sz w:val="20"/>
                <w:szCs w:val="20"/>
                <w:lang w:eastAsia="en-GB"/>
              </w:rPr>
            </w:pPr>
            <w:r w:rsidRPr="005949AD">
              <w:rPr>
                <w:rFonts w:eastAsia="Times New Roman" w:cstheme="minorHAnsi"/>
                <w:color w:val="000000"/>
                <w:sz w:val="20"/>
                <w:szCs w:val="20"/>
                <w:lang w:eastAsia="en-GB"/>
              </w:rPr>
              <w:t>how to use the photocopier and computers</w:t>
            </w:r>
          </w:p>
          <w:p w14:paraId="194812E1" w14:textId="77777777" w:rsidR="005949AD" w:rsidRPr="005949AD" w:rsidRDefault="005949AD" w:rsidP="005949AD">
            <w:pPr>
              <w:pStyle w:val="ListParagraph"/>
              <w:numPr>
                <w:ilvl w:val="0"/>
                <w:numId w:val="2"/>
              </w:numPr>
              <w:spacing w:after="120" w:line="240" w:lineRule="auto"/>
              <w:rPr>
                <w:rFonts w:eastAsia="Times New Roman" w:cstheme="minorHAnsi"/>
                <w:color w:val="000000"/>
                <w:sz w:val="20"/>
                <w:szCs w:val="20"/>
                <w:lang w:eastAsia="en-GB"/>
              </w:rPr>
            </w:pPr>
            <w:r w:rsidRPr="005949AD">
              <w:rPr>
                <w:rFonts w:eastAsia="Times New Roman" w:cstheme="minorHAnsi"/>
                <w:color w:val="000000"/>
                <w:sz w:val="20"/>
                <w:szCs w:val="20"/>
                <w:lang w:eastAsia="en-GB"/>
              </w:rPr>
              <w:t>where resources are stored in the school and classroom</w:t>
            </w:r>
          </w:p>
          <w:p w14:paraId="7D08FCEE" w14:textId="77777777" w:rsidR="005949AD" w:rsidRPr="005949AD" w:rsidRDefault="005949AD" w:rsidP="005949AD">
            <w:pPr>
              <w:pStyle w:val="ListParagraph"/>
              <w:numPr>
                <w:ilvl w:val="0"/>
                <w:numId w:val="2"/>
              </w:numPr>
              <w:spacing w:after="120" w:line="240" w:lineRule="auto"/>
              <w:rPr>
                <w:rFonts w:eastAsia="Times New Roman" w:cstheme="minorHAnsi"/>
                <w:color w:val="000000"/>
                <w:sz w:val="20"/>
                <w:szCs w:val="20"/>
                <w:lang w:eastAsia="en-GB"/>
              </w:rPr>
            </w:pPr>
            <w:r w:rsidRPr="005949AD">
              <w:rPr>
                <w:rFonts w:eastAsia="Times New Roman" w:cstheme="minorHAnsi"/>
                <w:color w:val="000000"/>
                <w:sz w:val="20"/>
                <w:szCs w:val="20"/>
                <w:lang w:eastAsia="en-GB"/>
              </w:rPr>
              <w:t>introduction to staff including Head Teacher(s)</w:t>
            </w:r>
          </w:p>
          <w:p w14:paraId="04444AE0" w14:textId="70070298" w:rsidR="005949AD" w:rsidRPr="005949AD" w:rsidRDefault="005949AD" w:rsidP="005949AD">
            <w:pPr>
              <w:spacing w:after="120" w:line="240" w:lineRule="auto"/>
              <w:ind w:left="22"/>
              <w:rPr>
                <w:rFonts w:eastAsia="Times New Roman" w:cstheme="minorHAnsi"/>
                <w:b/>
                <w:bCs/>
                <w:color w:val="000000"/>
                <w:sz w:val="20"/>
                <w:szCs w:val="20"/>
                <w:lang w:eastAsia="en-GB"/>
              </w:rPr>
            </w:pPr>
            <w:r w:rsidRPr="005949AD">
              <w:rPr>
                <w:rFonts w:eastAsia="Times New Roman" w:cstheme="minorHAnsi"/>
                <w:b/>
                <w:bCs/>
                <w:color w:val="000000"/>
                <w:sz w:val="20"/>
                <w:szCs w:val="20"/>
                <w:lang w:eastAsia="en-GB"/>
              </w:rPr>
              <w:t>Model:</w:t>
            </w:r>
          </w:p>
          <w:p w14:paraId="3326D7B7" w14:textId="77777777" w:rsidR="005949AD" w:rsidRDefault="005949AD" w:rsidP="005949AD">
            <w:pPr>
              <w:spacing w:after="0" w:line="240" w:lineRule="auto"/>
              <w:ind w:left="22"/>
              <w:rPr>
                <w:rFonts w:eastAsia="Times New Roman" w:cstheme="minorHAnsi"/>
                <w:color w:val="000000"/>
                <w:sz w:val="20"/>
                <w:szCs w:val="20"/>
                <w:lang w:eastAsia="en-GB"/>
              </w:rPr>
            </w:pPr>
            <w:r w:rsidRPr="005949AD">
              <w:rPr>
                <w:rFonts w:eastAsia="Times New Roman" w:cstheme="minorHAnsi"/>
                <w:color w:val="000000"/>
                <w:sz w:val="20"/>
                <w:szCs w:val="20"/>
                <w:lang w:eastAsia="en-GB"/>
              </w:rPr>
              <w:t>•   behaviour management strategies</w:t>
            </w:r>
          </w:p>
          <w:p w14:paraId="798E987C" w14:textId="799A6523" w:rsidR="005949AD" w:rsidRPr="005949AD" w:rsidRDefault="005949AD" w:rsidP="005949AD">
            <w:pPr>
              <w:pStyle w:val="ListParagraph"/>
              <w:numPr>
                <w:ilvl w:val="0"/>
                <w:numId w:val="3"/>
              </w:numPr>
              <w:spacing w:after="0" w:line="240" w:lineRule="auto"/>
              <w:rPr>
                <w:rFonts w:eastAsia="Times New Roman" w:cstheme="minorHAnsi"/>
                <w:color w:val="000000"/>
                <w:sz w:val="20"/>
                <w:szCs w:val="20"/>
                <w:lang w:eastAsia="en-GB"/>
              </w:rPr>
            </w:pPr>
            <w:r w:rsidRPr="005949AD">
              <w:rPr>
                <w:rFonts w:eastAsia="Times New Roman" w:cstheme="minorHAnsi"/>
                <w:color w:val="000000"/>
                <w:sz w:val="20"/>
                <w:szCs w:val="20"/>
                <w:lang w:eastAsia="en-GB"/>
              </w:rPr>
              <w:t>teaching and learning strategies</w:t>
            </w:r>
          </w:p>
          <w:p w14:paraId="6E7CD1E4" w14:textId="77777777" w:rsidR="005949AD" w:rsidRPr="005949AD" w:rsidRDefault="005949AD" w:rsidP="005949AD">
            <w:pPr>
              <w:spacing w:after="0" w:line="240" w:lineRule="auto"/>
              <w:ind w:left="22"/>
              <w:rPr>
                <w:rFonts w:eastAsia="Times New Roman" w:cstheme="minorHAnsi"/>
                <w:color w:val="000000"/>
                <w:sz w:val="20"/>
                <w:szCs w:val="20"/>
                <w:lang w:eastAsia="en-GB"/>
              </w:rPr>
            </w:pPr>
          </w:p>
          <w:p w14:paraId="272B0216" w14:textId="77777777" w:rsidR="005949AD" w:rsidRDefault="005949AD" w:rsidP="005949AD">
            <w:pPr>
              <w:spacing w:after="120" w:line="240" w:lineRule="auto"/>
              <w:ind w:left="22"/>
              <w:rPr>
                <w:rFonts w:eastAsia="Times New Roman" w:cstheme="minorHAnsi"/>
                <w:b/>
                <w:bCs/>
                <w:color w:val="000000"/>
                <w:sz w:val="20"/>
                <w:szCs w:val="20"/>
                <w:lang w:eastAsia="en-GB"/>
              </w:rPr>
            </w:pPr>
            <w:r w:rsidRPr="005949AD">
              <w:rPr>
                <w:rFonts w:eastAsia="Times New Roman" w:cstheme="minorHAnsi"/>
                <w:b/>
                <w:bCs/>
                <w:color w:val="000000"/>
                <w:sz w:val="20"/>
                <w:szCs w:val="20"/>
                <w:lang w:eastAsia="en-GB"/>
              </w:rPr>
              <w:t>Provide opportunities</w:t>
            </w:r>
            <w:r>
              <w:rPr>
                <w:rFonts w:eastAsia="Times New Roman" w:cstheme="minorHAnsi"/>
                <w:b/>
                <w:bCs/>
                <w:color w:val="000000"/>
                <w:sz w:val="20"/>
                <w:szCs w:val="20"/>
                <w:lang w:eastAsia="en-GB"/>
              </w:rPr>
              <w:t>:</w:t>
            </w:r>
          </w:p>
          <w:p w14:paraId="3E60DF57" w14:textId="7535AC97" w:rsidR="005949AD" w:rsidRPr="005949AD" w:rsidRDefault="005949AD" w:rsidP="005949AD">
            <w:pPr>
              <w:pStyle w:val="ListParagraph"/>
              <w:numPr>
                <w:ilvl w:val="0"/>
                <w:numId w:val="3"/>
              </w:numPr>
              <w:spacing w:after="120" w:line="240" w:lineRule="auto"/>
              <w:rPr>
                <w:rFonts w:eastAsia="Times New Roman" w:cstheme="minorHAnsi"/>
                <w:b/>
                <w:bCs/>
                <w:color w:val="000000"/>
                <w:sz w:val="20"/>
                <w:szCs w:val="20"/>
                <w:lang w:eastAsia="en-GB"/>
              </w:rPr>
            </w:pPr>
            <w:r w:rsidRPr="005949AD">
              <w:rPr>
                <w:rFonts w:eastAsia="Times New Roman" w:cstheme="minorHAnsi"/>
                <w:color w:val="000000"/>
                <w:sz w:val="20"/>
                <w:szCs w:val="20"/>
                <w:lang w:eastAsia="en-GB"/>
              </w:rPr>
              <w:t>to discuss trainee’s observations of teaching</w:t>
            </w:r>
          </w:p>
          <w:p w14:paraId="714B3EBE" w14:textId="77777777" w:rsidR="005949AD" w:rsidRDefault="005949AD" w:rsidP="005949AD">
            <w:pPr>
              <w:pStyle w:val="ListParagraph"/>
              <w:numPr>
                <w:ilvl w:val="0"/>
                <w:numId w:val="3"/>
              </w:numPr>
              <w:spacing w:after="0" w:line="240" w:lineRule="auto"/>
              <w:rPr>
                <w:rFonts w:eastAsia="Times New Roman" w:cstheme="minorHAnsi"/>
                <w:color w:val="000000"/>
                <w:sz w:val="20"/>
                <w:szCs w:val="20"/>
                <w:lang w:eastAsia="en-GB"/>
              </w:rPr>
            </w:pPr>
            <w:r w:rsidRPr="005949AD">
              <w:rPr>
                <w:rFonts w:eastAsia="Times New Roman" w:cstheme="minorHAnsi"/>
                <w:color w:val="000000"/>
                <w:sz w:val="20"/>
                <w:szCs w:val="20"/>
                <w:lang w:eastAsia="en-GB"/>
              </w:rPr>
              <w:t>to discuss the rationale for the curriculum in the school</w:t>
            </w:r>
          </w:p>
          <w:p w14:paraId="3ECAA7F3" w14:textId="2BBF9F33" w:rsidR="005949AD" w:rsidRPr="005949AD" w:rsidRDefault="005949AD" w:rsidP="005949AD">
            <w:pPr>
              <w:pStyle w:val="ListParagraph"/>
              <w:numPr>
                <w:ilvl w:val="0"/>
                <w:numId w:val="3"/>
              </w:numPr>
              <w:spacing w:after="0" w:line="240" w:lineRule="auto"/>
              <w:rPr>
                <w:rFonts w:eastAsia="Times New Roman" w:cstheme="minorHAnsi"/>
                <w:color w:val="000000"/>
                <w:sz w:val="20"/>
                <w:szCs w:val="20"/>
                <w:lang w:eastAsia="en-GB"/>
              </w:rPr>
            </w:pPr>
            <w:r w:rsidRPr="005949AD">
              <w:rPr>
                <w:rFonts w:eastAsia="Times New Roman" w:cstheme="minorHAnsi"/>
                <w:color w:val="000000"/>
                <w:sz w:val="20"/>
                <w:szCs w:val="20"/>
                <w:lang w:eastAsia="en-GB"/>
              </w:rPr>
              <w:t>for the trainee to support small groups of children with direction</w:t>
            </w:r>
          </w:p>
          <w:p w14:paraId="7F99EE37" w14:textId="77777777" w:rsidR="005949AD" w:rsidRPr="005949AD" w:rsidRDefault="005949AD" w:rsidP="005949AD">
            <w:pPr>
              <w:spacing w:after="120" w:line="240" w:lineRule="auto"/>
              <w:ind w:left="22"/>
              <w:rPr>
                <w:rFonts w:eastAsia="Times New Roman" w:cstheme="minorHAnsi"/>
                <w:color w:val="000000"/>
                <w:sz w:val="20"/>
                <w:szCs w:val="20"/>
                <w:lang w:eastAsia="en-GB"/>
              </w:rPr>
            </w:pPr>
          </w:p>
          <w:p w14:paraId="4F54A51F" w14:textId="77777777" w:rsidR="005949AD" w:rsidRPr="005949AD" w:rsidRDefault="005949AD" w:rsidP="005949AD">
            <w:pPr>
              <w:spacing w:after="120" w:line="240" w:lineRule="auto"/>
              <w:ind w:left="22"/>
              <w:rPr>
                <w:rFonts w:eastAsia="Times New Roman" w:cstheme="minorHAnsi"/>
                <w:color w:val="000000"/>
                <w:sz w:val="20"/>
                <w:szCs w:val="20"/>
                <w:lang w:eastAsia="en-GB"/>
              </w:rPr>
            </w:pPr>
            <w:r w:rsidRPr="005949AD">
              <w:rPr>
                <w:rFonts w:eastAsia="Times New Roman" w:cstheme="minorHAnsi"/>
                <w:color w:val="000000"/>
                <w:sz w:val="20"/>
                <w:szCs w:val="20"/>
                <w:lang w:eastAsia="en-GB"/>
              </w:rPr>
              <w:t>Identify focus children with the trainee:</w:t>
            </w:r>
          </w:p>
          <w:p w14:paraId="6D2A547E" w14:textId="23580F9B" w:rsidR="005949AD" w:rsidRPr="005949AD" w:rsidRDefault="005949AD" w:rsidP="005949AD">
            <w:pPr>
              <w:pStyle w:val="ListParagraph"/>
              <w:numPr>
                <w:ilvl w:val="0"/>
                <w:numId w:val="4"/>
              </w:numPr>
              <w:spacing w:after="120" w:line="240" w:lineRule="auto"/>
              <w:rPr>
                <w:rFonts w:eastAsia="Times New Roman" w:cstheme="minorHAnsi"/>
                <w:color w:val="000000"/>
                <w:sz w:val="20"/>
                <w:szCs w:val="20"/>
                <w:lang w:eastAsia="en-GB"/>
              </w:rPr>
            </w:pPr>
            <w:r w:rsidRPr="005949AD">
              <w:rPr>
                <w:rFonts w:eastAsia="Times New Roman" w:cstheme="minorHAnsi"/>
                <w:color w:val="000000"/>
                <w:sz w:val="20"/>
                <w:szCs w:val="20"/>
                <w:lang w:eastAsia="en-GB"/>
              </w:rPr>
              <w:t xml:space="preserve">Identify </w:t>
            </w:r>
            <w:r w:rsidRPr="005949AD">
              <w:rPr>
                <w:rFonts w:eastAsia="Times New Roman" w:cstheme="minorHAnsi"/>
                <w:b/>
                <w:bCs/>
                <w:color w:val="000000"/>
                <w:sz w:val="20"/>
                <w:szCs w:val="20"/>
                <w:lang w:eastAsia="en-GB"/>
              </w:rPr>
              <w:t>six</w:t>
            </w:r>
            <w:r w:rsidRPr="005949AD">
              <w:rPr>
                <w:rFonts w:eastAsia="Times New Roman" w:cstheme="minorHAnsi"/>
                <w:color w:val="000000"/>
                <w:sz w:val="20"/>
                <w:szCs w:val="20"/>
                <w:lang w:eastAsia="en-GB"/>
              </w:rPr>
              <w:t xml:space="preserve"> children who represent the range of attainment in the class (</w:t>
            </w:r>
            <w:proofErr w:type="gramStart"/>
            <w:r w:rsidRPr="005949AD">
              <w:rPr>
                <w:rFonts w:eastAsia="Times New Roman" w:cstheme="minorHAnsi"/>
                <w:color w:val="000000"/>
                <w:sz w:val="20"/>
                <w:szCs w:val="20"/>
                <w:lang w:eastAsia="en-GB"/>
              </w:rPr>
              <w:t>e.g.</w:t>
            </w:r>
            <w:proofErr w:type="gramEnd"/>
            <w:r w:rsidRPr="005949AD">
              <w:rPr>
                <w:rFonts w:eastAsia="Times New Roman" w:cstheme="minorHAnsi"/>
                <w:color w:val="000000"/>
                <w:sz w:val="20"/>
                <w:szCs w:val="20"/>
                <w:lang w:eastAsia="en-GB"/>
              </w:rPr>
              <w:t xml:space="preserve"> working towards, at age-related expectations and working at greater </w:t>
            </w:r>
            <w:r w:rsidRPr="005949AD">
              <w:rPr>
                <w:rFonts w:eastAsia="Times New Roman" w:cstheme="minorHAnsi"/>
                <w:color w:val="000000"/>
                <w:sz w:val="20"/>
                <w:szCs w:val="20"/>
                <w:lang w:eastAsia="en-GB"/>
              </w:rPr>
              <w:lastRenderedPageBreak/>
              <w:t>depth) and</w:t>
            </w:r>
            <w:r w:rsidRPr="005949AD">
              <w:rPr>
                <w:rFonts w:eastAsia="Times New Roman" w:cstheme="minorHAnsi"/>
                <w:b/>
                <w:bCs/>
                <w:color w:val="000000"/>
                <w:sz w:val="20"/>
                <w:szCs w:val="20"/>
                <w:lang w:eastAsia="en-GB"/>
              </w:rPr>
              <w:t xml:space="preserve"> one </w:t>
            </w:r>
            <w:r w:rsidRPr="005949AD">
              <w:rPr>
                <w:rFonts w:eastAsia="Times New Roman" w:cstheme="minorHAnsi"/>
                <w:color w:val="000000"/>
                <w:sz w:val="20"/>
                <w:szCs w:val="20"/>
                <w:lang w:eastAsia="en-GB"/>
              </w:rPr>
              <w:t xml:space="preserve">child with a SEND (or if no children with SEND in your class a child, who is below expectations who receives additional support). </w:t>
            </w:r>
          </w:p>
          <w:p w14:paraId="0BF853B2" w14:textId="77777777" w:rsidR="005949AD" w:rsidRPr="005949AD" w:rsidRDefault="005949AD" w:rsidP="005949AD">
            <w:pPr>
              <w:spacing w:after="120" w:line="240" w:lineRule="auto"/>
              <w:ind w:left="22"/>
              <w:rPr>
                <w:rFonts w:eastAsia="Times New Roman" w:cstheme="minorHAnsi"/>
                <w:color w:val="000000"/>
                <w:sz w:val="20"/>
                <w:szCs w:val="20"/>
                <w:lang w:eastAsia="en-GB"/>
              </w:rPr>
            </w:pPr>
          </w:p>
          <w:p w14:paraId="50AF991F" w14:textId="77777777" w:rsidR="005949AD" w:rsidRPr="005949AD" w:rsidRDefault="005949AD" w:rsidP="005949AD">
            <w:pPr>
              <w:spacing w:after="120" w:line="240" w:lineRule="auto"/>
              <w:ind w:left="22"/>
              <w:rPr>
                <w:rFonts w:eastAsia="Times New Roman" w:cstheme="minorHAnsi"/>
                <w:color w:val="000000"/>
                <w:sz w:val="20"/>
                <w:szCs w:val="20"/>
                <w:lang w:eastAsia="en-GB"/>
              </w:rPr>
            </w:pPr>
            <w:r w:rsidRPr="005949AD">
              <w:rPr>
                <w:rFonts w:eastAsia="Times New Roman" w:cstheme="minorHAnsi"/>
                <w:color w:val="000000"/>
                <w:sz w:val="20"/>
                <w:szCs w:val="20"/>
                <w:lang w:eastAsia="en-GB"/>
              </w:rPr>
              <w:t>The needs of the focus child with a SEND must be recorded on the SEND Focus Child Record.</w:t>
            </w:r>
          </w:p>
          <w:p w14:paraId="7B9222B5" w14:textId="77777777" w:rsidR="005949AD" w:rsidRPr="005949AD" w:rsidRDefault="005949AD" w:rsidP="005949AD">
            <w:pPr>
              <w:spacing w:after="120" w:line="240" w:lineRule="auto"/>
              <w:ind w:left="22"/>
              <w:rPr>
                <w:rFonts w:eastAsia="Times New Roman" w:cstheme="minorHAnsi"/>
                <w:color w:val="000000"/>
                <w:sz w:val="20"/>
                <w:szCs w:val="20"/>
                <w:lang w:eastAsia="en-GB"/>
              </w:rPr>
            </w:pPr>
          </w:p>
          <w:p w14:paraId="304A81E6" w14:textId="77777777" w:rsidR="005949AD" w:rsidRPr="005949AD" w:rsidRDefault="005949AD" w:rsidP="005949AD">
            <w:pPr>
              <w:spacing w:after="120" w:line="240" w:lineRule="auto"/>
              <w:ind w:left="22"/>
              <w:rPr>
                <w:rFonts w:eastAsia="Times New Roman" w:cstheme="minorHAnsi"/>
                <w:b/>
                <w:bCs/>
                <w:color w:val="000000"/>
                <w:sz w:val="20"/>
                <w:szCs w:val="20"/>
                <w:lang w:eastAsia="en-GB"/>
              </w:rPr>
            </w:pPr>
            <w:r w:rsidRPr="005949AD">
              <w:rPr>
                <w:rFonts w:eastAsia="Times New Roman" w:cstheme="minorHAnsi"/>
                <w:b/>
                <w:bCs/>
                <w:color w:val="000000"/>
                <w:sz w:val="20"/>
                <w:szCs w:val="20"/>
                <w:lang w:eastAsia="en-GB"/>
              </w:rPr>
              <w:t>Ensure Key Policies and Procedures survey is completed</w:t>
            </w:r>
          </w:p>
          <w:p w14:paraId="26E1D32F" w14:textId="406F6E9E" w:rsidR="005949AD" w:rsidRPr="005949AD" w:rsidRDefault="005949AD" w:rsidP="00B963BD">
            <w:pPr>
              <w:spacing w:after="120" w:line="240" w:lineRule="auto"/>
              <w:ind w:left="22"/>
              <w:rPr>
                <w:rFonts w:eastAsia="Times New Roman" w:cstheme="minorHAnsi"/>
                <w:color w:val="000000"/>
                <w:sz w:val="20"/>
                <w:szCs w:val="20"/>
                <w:lang w:eastAsia="en-GB"/>
              </w:rPr>
            </w:pPr>
          </w:p>
          <w:p w14:paraId="7E159A38" w14:textId="2D89FA75" w:rsidR="00486674" w:rsidRPr="005949AD" w:rsidRDefault="00486674" w:rsidP="005949AD">
            <w:pPr>
              <w:spacing w:after="120" w:line="240" w:lineRule="auto"/>
              <w:ind w:left="22"/>
              <w:rPr>
                <w:rFonts w:eastAsia="Times New Roman" w:cstheme="minorHAnsi"/>
                <w:color w:val="000000"/>
                <w:sz w:val="20"/>
                <w:szCs w:val="20"/>
                <w:lang w:eastAsia="en-GB"/>
              </w:rPr>
            </w:pPr>
          </w:p>
        </w:tc>
      </w:tr>
    </w:tbl>
    <w:p w14:paraId="773BC108" w14:textId="77777777" w:rsidR="00486674" w:rsidRDefault="00486674" w:rsidP="00486674"/>
    <w:p w14:paraId="4A695893" w14:textId="77777777" w:rsidR="00486674" w:rsidRDefault="00486674" w:rsidP="00486674">
      <w:pPr>
        <w:pStyle w:val="Heading2"/>
        <w:rPr>
          <w:b/>
          <w:sz w:val="28"/>
        </w:rPr>
      </w:pPr>
    </w:p>
    <w:p w14:paraId="4677E53B" w14:textId="77777777" w:rsidR="00486674" w:rsidRDefault="00486674" w:rsidP="00486674">
      <w:pPr>
        <w:pStyle w:val="Heading2"/>
        <w:rPr>
          <w:b/>
          <w:sz w:val="28"/>
        </w:rPr>
      </w:pPr>
    </w:p>
    <w:p w14:paraId="06C05CA2" w14:textId="77777777" w:rsidR="001F65B0" w:rsidRPr="001F65B0" w:rsidRDefault="001F65B0" w:rsidP="001F65B0">
      <w:pPr>
        <w:pStyle w:val="Heading2"/>
        <w:rPr>
          <w:b/>
          <w:sz w:val="28"/>
        </w:rPr>
      </w:pPr>
      <w:r w:rsidRPr="001F65B0">
        <w:rPr>
          <w:b/>
          <w:sz w:val="28"/>
        </w:rPr>
        <w:t>Induction</w:t>
      </w:r>
    </w:p>
    <w:p w14:paraId="1CAE6C2D" w14:textId="77777777" w:rsidR="001F65B0" w:rsidRPr="001F65B0" w:rsidRDefault="001F65B0" w:rsidP="001F65B0">
      <w:pPr>
        <w:pStyle w:val="Heading2"/>
        <w:rPr>
          <w:b/>
          <w:sz w:val="28"/>
        </w:rPr>
      </w:pPr>
    </w:p>
    <w:p w14:paraId="6A78AC19" w14:textId="77777777" w:rsidR="001F65B0" w:rsidRPr="001F65B0" w:rsidRDefault="001F65B0" w:rsidP="001F65B0">
      <w:pPr>
        <w:pStyle w:val="Heading2"/>
        <w:rPr>
          <w:b/>
          <w:sz w:val="28"/>
        </w:rPr>
      </w:pPr>
      <w:r w:rsidRPr="001F65B0">
        <w:rPr>
          <w:b/>
          <w:sz w:val="28"/>
        </w:rPr>
        <w:t>All trainees require an induction to the school to ensure that they know their school’s procedures and policies. This is particularly important for safeguarding, health and safety, behaviour management and critical incidents (</w:t>
      </w:r>
      <w:proofErr w:type="gramStart"/>
      <w:r w:rsidRPr="001F65B0">
        <w:rPr>
          <w:b/>
          <w:sz w:val="28"/>
        </w:rPr>
        <w:t>e.g.</w:t>
      </w:r>
      <w:proofErr w:type="gramEnd"/>
      <w:r w:rsidRPr="001F65B0">
        <w:rPr>
          <w:b/>
          <w:sz w:val="28"/>
        </w:rPr>
        <w:t xml:space="preserve"> fire).</w:t>
      </w:r>
    </w:p>
    <w:p w14:paraId="326F2C4D" w14:textId="77777777" w:rsidR="001F65B0" w:rsidRPr="001F65B0" w:rsidRDefault="001F65B0" w:rsidP="001F65B0">
      <w:pPr>
        <w:pStyle w:val="Heading2"/>
        <w:rPr>
          <w:b/>
          <w:sz w:val="28"/>
        </w:rPr>
      </w:pPr>
    </w:p>
    <w:p w14:paraId="6E36C38C" w14:textId="1C6B4EF4" w:rsidR="001F65B0" w:rsidRPr="001F65B0" w:rsidRDefault="001F65B0" w:rsidP="001F65B0">
      <w:pPr>
        <w:pStyle w:val="Heading2"/>
        <w:rPr>
          <w:b/>
          <w:sz w:val="28"/>
        </w:rPr>
      </w:pPr>
      <w:r w:rsidRPr="001F65B0">
        <w:rPr>
          <w:b/>
          <w:sz w:val="28"/>
        </w:rPr>
        <w:t>Please can the member of staff who conducts the induction complete the short online survey</w:t>
      </w:r>
      <w:r w:rsidR="00AF40AF">
        <w:rPr>
          <w:b/>
          <w:sz w:val="28"/>
        </w:rPr>
        <w:t xml:space="preserve"> (see link a</w:t>
      </w:r>
      <w:r w:rsidR="003F370E">
        <w:rPr>
          <w:b/>
          <w:sz w:val="28"/>
        </w:rPr>
        <w:t>t the top of this document</w:t>
      </w:r>
      <w:r w:rsidR="00AF40AF">
        <w:rPr>
          <w:b/>
          <w:sz w:val="28"/>
        </w:rPr>
        <w:t>).</w:t>
      </w:r>
    </w:p>
    <w:p w14:paraId="45F8B25E" w14:textId="77777777" w:rsidR="001F65B0" w:rsidRPr="001F65B0" w:rsidRDefault="001F65B0" w:rsidP="001F65B0">
      <w:pPr>
        <w:pStyle w:val="Heading2"/>
        <w:rPr>
          <w:b/>
          <w:sz w:val="28"/>
        </w:rPr>
      </w:pPr>
    </w:p>
    <w:p w14:paraId="70DF9830" w14:textId="77777777" w:rsidR="001F65B0" w:rsidRPr="001F65B0" w:rsidRDefault="001F65B0" w:rsidP="001F65B0">
      <w:pPr>
        <w:pStyle w:val="Heading2"/>
        <w:rPr>
          <w:b/>
          <w:sz w:val="28"/>
        </w:rPr>
      </w:pPr>
      <w:r w:rsidRPr="001F65B0">
        <w:rPr>
          <w:b/>
          <w:sz w:val="28"/>
        </w:rPr>
        <w:t>Preliminary Days</w:t>
      </w:r>
    </w:p>
    <w:p w14:paraId="4CDE53AF" w14:textId="77777777" w:rsidR="001F65B0" w:rsidRPr="001F65B0" w:rsidRDefault="001F65B0" w:rsidP="001F65B0">
      <w:pPr>
        <w:pStyle w:val="Heading2"/>
        <w:rPr>
          <w:b/>
          <w:sz w:val="28"/>
        </w:rPr>
      </w:pPr>
    </w:p>
    <w:p w14:paraId="083D504C" w14:textId="77777777" w:rsidR="001F65B0" w:rsidRPr="001F65B0" w:rsidRDefault="001F65B0" w:rsidP="001F65B0">
      <w:pPr>
        <w:pStyle w:val="Heading2"/>
        <w:rPr>
          <w:b/>
          <w:sz w:val="28"/>
        </w:rPr>
      </w:pPr>
      <w:r w:rsidRPr="001F65B0">
        <w:rPr>
          <w:b/>
          <w:sz w:val="28"/>
        </w:rPr>
        <w:t>The following guidance is to ensure that trainees and mentors make a smooth transition into the placement and ensure that trainees know and understand the school policies and procedures whilst also building positive and professional relationships with the school staff and children.</w:t>
      </w:r>
    </w:p>
    <w:p w14:paraId="333E206B" w14:textId="77777777" w:rsidR="001F65B0" w:rsidRPr="001F65B0" w:rsidRDefault="001F65B0" w:rsidP="001F65B0">
      <w:pPr>
        <w:pStyle w:val="Heading2"/>
        <w:rPr>
          <w:b/>
          <w:sz w:val="28"/>
        </w:rPr>
      </w:pPr>
    </w:p>
    <w:p w14:paraId="716E742C" w14:textId="77777777" w:rsidR="001F65B0" w:rsidRPr="001F65B0" w:rsidRDefault="001F65B0" w:rsidP="001F65B0">
      <w:pPr>
        <w:pStyle w:val="Heading2"/>
        <w:rPr>
          <w:b/>
          <w:sz w:val="28"/>
        </w:rPr>
      </w:pPr>
      <w:r w:rsidRPr="001F65B0">
        <w:rPr>
          <w:b/>
          <w:sz w:val="28"/>
        </w:rPr>
        <w:t>Trainee</w:t>
      </w:r>
    </w:p>
    <w:p w14:paraId="356BAAE1" w14:textId="77777777" w:rsidR="001F65B0" w:rsidRPr="001F65B0" w:rsidRDefault="001F65B0" w:rsidP="001F65B0">
      <w:pPr>
        <w:pStyle w:val="Heading2"/>
        <w:rPr>
          <w:b/>
          <w:sz w:val="28"/>
        </w:rPr>
      </w:pPr>
    </w:p>
    <w:p w14:paraId="7E874CFB" w14:textId="77777777" w:rsidR="001F65B0" w:rsidRPr="001F65B0" w:rsidRDefault="001F65B0" w:rsidP="001F65B0">
      <w:pPr>
        <w:pStyle w:val="Heading2"/>
        <w:rPr>
          <w:b/>
          <w:sz w:val="28"/>
        </w:rPr>
      </w:pPr>
      <w:r w:rsidRPr="001F65B0">
        <w:rPr>
          <w:b/>
          <w:sz w:val="28"/>
        </w:rPr>
        <w:t>Provide your teacher mentor with:</w:t>
      </w:r>
    </w:p>
    <w:p w14:paraId="27A131D2" w14:textId="77777777" w:rsidR="001F65B0" w:rsidRPr="001F65B0" w:rsidRDefault="001F65B0" w:rsidP="001F65B0">
      <w:pPr>
        <w:pStyle w:val="Heading2"/>
        <w:rPr>
          <w:b/>
          <w:sz w:val="28"/>
        </w:rPr>
      </w:pPr>
    </w:p>
    <w:p w14:paraId="6E0109D9" w14:textId="77777777" w:rsidR="001F65B0" w:rsidRPr="001F65B0" w:rsidRDefault="001F65B0" w:rsidP="001F65B0">
      <w:pPr>
        <w:pStyle w:val="Heading2"/>
        <w:rPr>
          <w:b/>
          <w:sz w:val="28"/>
        </w:rPr>
      </w:pPr>
      <w:r w:rsidRPr="001F65B0">
        <w:rPr>
          <w:b/>
          <w:sz w:val="28"/>
        </w:rPr>
        <w:t>– a copy of your P1 CARD including your responses to areas for development</w:t>
      </w:r>
    </w:p>
    <w:p w14:paraId="38E3AB64" w14:textId="77777777" w:rsidR="001F65B0" w:rsidRPr="001F65B0" w:rsidRDefault="001F65B0" w:rsidP="001F65B0">
      <w:pPr>
        <w:pStyle w:val="Heading2"/>
        <w:rPr>
          <w:b/>
          <w:sz w:val="28"/>
        </w:rPr>
      </w:pPr>
    </w:p>
    <w:p w14:paraId="1132E1FD" w14:textId="77777777" w:rsidR="001F65B0" w:rsidRPr="001F65B0" w:rsidRDefault="001F65B0" w:rsidP="001F65B0">
      <w:pPr>
        <w:pStyle w:val="Heading2"/>
        <w:rPr>
          <w:b/>
          <w:sz w:val="28"/>
        </w:rPr>
      </w:pPr>
      <w:r w:rsidRPr="001F65B0">
        <w:rPr>
          <w:b/>
          <w:sz w:val="28"/>
        </w:rPr>
        <w:t>Read key polices and documents:</w:t>
      </w:r>
    </w:p>
    <w:p w14:paraId="68146566" w14:textId="77777777" w:rsidR="001F65B0" w:rsidRPr="001F65B0" w:rsidRDefault="001F65B0" w:rsidP="001F65B0">
      <w:pPr>
        <w:pStyle w:val="Heading2"/>
        <w:rPr>
          <w:b/>
          <w:sz w:val="28"/>
        </w:rPr>
      </w:pPr>
    </w:p>
    <w:p w14:paraId="7182E6A0" w14:textId="77777777" w:rsidR="001F65B0" w:rsidRPr="001F65B0" w:rsidRDefault="001F65B0" w:rsidP="001F65B0">
      <w:pPr>
        <w:pStyle w:val="Heading2"/>
        <w:rPr>
          <w:b/>
          <w:sz w:val="28"/>
        </w:rPr>
      </w:pPr>
      <w:r w:rsidRPr="001F65B0">
        <w:rPr>
          <w:b/>
          <w:sz w:val="28"/>
        </w:rPr>
        <w:t>Safeguarding, Health and Safety and Critical Incidents Arrangements (</w:t>
      </w:r>
      <w:proofErr w:type="gramStart"/>
      <w:r w:rsidRPr="001F65B0">
        <w:rPr>
          <w:b/>
          <w:sz w:val="28"/>
        </w:rPr>
        <w:t>e.g.</w:t>
      </w:r>
      <w:proofErr w:type="gramEnd"/>
      <w:r w:rsidRPr="001F65B0">
        <w:rPr>
          <w:b/>
          <w:sz w:val="28"/>
        </w:rPr>
        <w:t xml:space="preserve"> fire procedures)</w:t>
      </w:r>
    </w:p>
    <w:p w14:paraId="45D66988" w14:textId="77777777" w:rsidR="001F65B0" w:rsidRPr="001F65B0" w:rsidRDefault="001F65B0" w:rsidP="001F65B0">
      <w:pPr>
        <w:pStyle w:val="Heading2"/>
        <w:rPr>
          <w:b/>
          <w:sz w:val="28"/>
        </w:rPr>
      </w:pPr>
      <w:r w:rsidRPr="001F65B0">
        <w:rPr>
          <w:b/>
          <w:sz w:val="28"/>
        </w:rPr>
        <w:t>School policies:</w:t>
      </w:r>
    </w:p>
    <w:p w14:paraId="4D9B6557" w14:textId="77777777" w:rsidR="001F65B0" w:rsidRPr="001F65B0" w:rsidRDefault="001F65B0" w:rsidP="001F65B0">
      <w:pPr>
        <w:pStyle w:val="Heading2"/>
        <w:rPr>
          <w:b/>
          <w:sz w:val="28"/>
        </w:rPr>
      </w:pPr>
      <w:r w:rsidRPr="001F65B0">
        <w:rPr>
          <w:b/>
          <w:sz w:val="28"/>
        </w:rPr>
        <w:t>– Behaviour Management</w:t>
      </w:r>
    </w:p>
    <w:p w14:paraId="5D8B99C3" w14:textId="77777777" w:rsidR="001F65B0" w:rsidRPr="001F65B0" w:rsidRDefault="001F65B0" w:rsidP="001F65B0">
      <w:pPr>
        <w:pStyle w:val="Heading2"/>
        <w:rPr>
          <w:b/>
          <w:sz w:val="28"/>
        </w:rPr>
      </w:pPr>
      <w:r w:rsidRPr="001F65B0">
        <w:rPr>
          <w:b/>
          <w:sz w:val="28"/>
        </w:rPr>
        <w:t>– E-safety</w:t>
      </w:r>
    </w:p>
    <w:p w14:paraId="4F96C1E7" w14:textId="77777777" w:rsidR="001F65B0" w:rsidRPr="001F65B0" w:rsidRDefault="001F65B0" w:rsidP="001F65B0">
      <w:pPr>
        <w:pStyle w:val="Heading2"/>
        <w:rPr>
          <w:b/>
          <w:sz w:val="28"/>
        </w:rPr>
      </w:pPr>
      <w:r w:rsidRPr="001F65B0">
        <w:rPr>
          <w:b/>
          <w:sz w:val="28"/>
        </w:rPr>
        <w:t>– Teaching and Learning</w:t>
      </w:r>
    </w:p>
    <w:p w14:paraId="6599A29E" w14:textId="77777777" w:rsidR="001F65B0" w:rsidRPr="001F65B0" w:rsidRDefault="001F65B0" w:rsidP="001F65B0">
      <w:pPr>
        <w:pStyle w:val="Heading2"/>
        <w:rPr>
          <w:b/>
          <w:sz w:val="28"/>
        </w:rPr>
      </w:pPr>
      <w:r w:rsidRPr="001F65B0">
        <w:rPr>
          <w:b/>
          <w:sz w:val="28"/>
        </w:rPr>
        <w:t>– Inclusion (racial equality, diversity)</w:t>
      </w:r>
    </w:p>
    <w:p w14:paraId="52007039" w14:textId="77777777" w:rsidR="001F65B0" w:rsidRPr="001F65B0" w:rsidRDefault="001F65B0" w:rsidP="001F65B0">
      <w:pPr>
        <w:pStyle w:val="Heading2"/>
        <w:rPr>
          <w:b/>
          <w:sz w:val="28"/>
        </w:rPr>
      </w:pPr>
      <w:r w:rsidRPr="001F65B0">
        <w:rPr>
          <w:b/>
          <w:sz w:val="28"/>
        </w:rPr>
        <w:t>– Any other polices you are provided with</w:t>
      </w:r>
    </w:p>
    <w:p w14:paraId="75DE18F7" w14:textId="77777777" w:rsidR="001F65B0" w:rsidRPr="001F65B0" w:rsidRDefault="001F65B0" w:rsidP="001F65B0">
      <w:pPr>
        <w:pStyle w:val="Heading2"/>
        <w:rPr>
          <w:b/>
          <w:sz w:val="28"/>
        </w:rPr>
      </w:pPr>
      <w:r w:rsidRPr="001F65B0">
        <w:rPr>
          <w:b/>
          <w:sz w:val="28"/>
        </w:rPr>
        <w:t>Familiarise yourself with the school:</w:t>
      </w:r>
    </w:p>
    <w:p w14:paraId="6470A8E6" w14:textId="77777777" w:rsidR="001F65B0" w:rsidRPr="001F65B0" w:rsidRDefault="001F65B0" w:rsidP="001F65B0">
      <w:pPr>
        <w:pStyle w:val="Heading2"/>
        <w:rPr>
          <w:b/>
          <w:sz w:val="28"/>
        </w:rPr>
      </w:pPr>
    </w:p>
    <w:p w14:paraId="510C726B" w14:textId="77777777" w:rsidR="001F65B0" w:rsidRPr="001F65B0" w:rsidRDefault="001F65B0" w:rsidP="001F65B0">
      <w:pPr>
        <w:pStyle w:val="Heading2"/>
        <w:rPr>
          <w:b/>
          <w:sz w:val="28"/>
        </w:rPr>
      </w:pPr>
      <w:r w:rsidRPr="001F65B0">
        <w:rPr>
          <w:b/>
          <w:sz w:val="28"/>
        </w:rPr>
        <w:t xml:space="preserve"> Learn to navigate your way around the school</w:t>
      </w:r>
    </w:p>
    <w:p w14:paraId="658E5E2B" w14:textId="77777777" w:rsidR="001F65B0" w:rsidRPr="001F65B0" w:rsidRDefault="001F65B0" w:rsidP="001F65B0">
      <w:pPr>
        <w:pStyle w:val="Heading2"/>
        <w:rPr>
          <w:b/>
          <w:sz w:val="28"/>
        </w:rPr>
      </w:pPr>
      <w:r w:rsidRPr="001F65B0">
        <w:rPr>
          <w:b/>
          <w:sz w:val="28"/>
        </w:rPr>
        <w:t>– Find out where shared resources are stored and the procedure to use these</w:t>
      </w:r>
    </w:p>
    <w:p w14:paraId="21BF75A9" w14:textId="77777777" w:rsidR="001F65B0" w:rsidRPr="001F65B0" w:rsidRDefault="001F65B0" w:rsidP="001F65B0">
      <w:pPr>
        <w:pStyle w:val="Heading2"/>
        <w:rPr>
          <w:b/>
          <w:sz w:val="28"/>
        </w:rPr>
      </w:pPr>
      <w:r w:rsidRPr="001F65B0">
        <w:rPr>
          <w:b/>
          <w:sz w:val="28"/>
        </w:rPr>
        <w:t>– Begin to learn the names and responsibilities of staff in the school</w:t>
      </w:r>
    </w:p>
    <w:p w14:paraId="4911864C" w14:textId="77777777" w:rsidR="001F65B0" w:rsidRPr="001F65B0" w:rsidRDefault="001F65B0" w:rsidP="001F65B0">
      <w:pPr>
        <w:pStyle w:val="Heading2"/>
        <w:rPr>
          <w:b/>
          <w:sz w:val="28"/>
        </w:rPr>
      </w:pPr>
      <w:r w:rsidRPr="001F65B0">
        <w:rPr>
          <w:b/>
          <w:sz w:val="28"/>
        </w:rPr>
        <w:lastRenderedPageBreak/>
        <w:t>– Find out how to use the photocopier and computers.</w:t>
      </w:r>
    </w:p>
    <w:p w14:paraId="4059EA66" w14:textId="77777777" w:rsidR="001F65B0" w:rsidRPr="001F65B0" w:rsidRDefault="001F65B0" w:rsidP="001F65B0">
      <w:pPr>
        <w:pStyle w:val="Heading2"/>
        <w:rPr>
          <w:b/>
          <w:sz w:val="28"/>
        </w:rPr>
      </w:pPr>
      <w:r w:rsidRPr="001F65B0">
        <w:rPr>
          <w:b/>
          <w:sz w:val="28"/>
        </w:rPr>
        <w:t>Familiarise yourself with your placement classroom:</w:t>
      </w:r>
    </w:p>
    <w:p w14:paraId="54822E42" w14:textId="77777777" w:rsidR="001F65B0" w:rsidRPr="001F65B0" w:rsidRDefault="001F65B0" w:rsidP="001F65B0">
      <w:pPr>
        <w:pStyle w:val="Heading2"/>
        <w:rPr>
          <w:b/>
          <w:sz w:val="28"/>
        </w:rPr>
      </w:pPr>
    </w:p>
    <w:p w14:paraId="213586B3" w14:textId="77777777" w:rsidR="001F65B0" w:rsidRPr="001F65B0" w:rsidRDefault="001F65B0" w:rsidP="001F65B0">
      <w:pPr>
        <w:pStyle w:val="Heading2"/>
        <w:rPr>
          <w:b/>
          <w:sz w:val="28"/>
        </w:rPr>
      </w:pPr>
      <w:r w:rsidRPr="001F65B0">
        <w:rPr>
          <w:b/>
          <w:sz w:val="28"/>
        </w:rPr>
        <w:t>Draw a plan which notes seating arrangements for lessons (this may differ according to the subject)</w:t>
      </w:r>
    </w:p>
    <w:p w14:paraId="1D7D4A03" w14:textId="77777777" w:rsidR="001F65B0" w:rsidRPr="001F65B0" w:rsidRDefault="001F65B0" w:rsidP="001F65B0">
      <w:pPr>
        <w:pStyle w:val="Heading2"/>
        <w:rPr>
          <w:b/>
          <w:sz w:val="28"/>
        </w:rPr>
      </w:pPr>
      <w:r w:rsidRPr="001F65B0">
        <w:rPr>
          <w:b/>
          <w:sz w:val="28"/>
        </w:rPr>
        <w:t>Find out where the classroom resources to support teaching in different subjects are stored.</w:t>
      </w:r>
    </w:p>
    <w:p w14:paraId="6A8D056B" w14:textId="77777777" w:rsidR="001F65B0" w:rsidRPr="001F65B0" w:rsidRDefault="001F65B0" w:rsidP="001F65B0">
      <w:pPr>
        <w:pStyle w:val="Heading2"/>
        <w:rPr>
          <w:b/>
          <w:sz w:val="28"/>
        </w:rPr>
      </w:pPr>
      <w:r w:rsidRPr="001F65B0">
        <w:rPr>
          <w:b/>
          <w:sz w:val="28"/>
        </w:rPr>
        <w:t>Find out how children access and use classroom resources</w:t>
      </w:r>
    </w:p>
    <w:p w14:paraId="3F15B9C8" w14:textId="77777777" w:rsidR="001F65B0" w:rsidRPr="001F65B0" w:rsidRDefault="001F65B0" w:rsidP="001F65B0">
      <w:pPr>
        <w:pStyle w:val="Heading2"/>
        <w:rPr>
          <w:b/>
          <w:sz w:val="28"/>
        </w:rPr>
      </w:pPr>
      <w:r w:rsidRPr="001F65B0">
        <w:rPr>
          <w:b/>
          <w:sz w:val="28"/>
        </w:rPr>
        <w:t>Gather information on:</w:t>
      </w:r>
    </w:p>
    <w:p w14:paraId="3F84F450" w14:textId="77777777" w:rsidR="001F65B0" w:rsidRPr="001F65B0" w:rsidRDefault="001F65B0" w:rsidP="001F65B0">
      <w:pPr>
        <w:pStyle w:val="Heading2"/>
        <w:rPr>
          <w:b/>
          <w:sz w:val="28"/>
        </w:rPr>
      </w:pPr>
    </w:p>
    <w:p w14:paraId="6A9D85EA" w14:textId="77777777" w:rsidR="001F65B0" w:rsidRPr="001F65B0" w:rsidRDefault="001F65B0" w:rsidP="001F65B0">
      <w:pPr>
        <w:pStyle w:val="Heading2"/>
        <w:rPr>
          <w:b/>
          <w:sz w:val="28"/>
        </w:rPr>
      </w:pPr>
      <w:proofErr w:type="gramStart"/>
      <w:r w:rsidRPr="001F65B0">
        <w:rPr>
          <w:b/>
          <w:sz w:val="28"/>
        </w:rPr>
        <w:t>Schools</w:t>
      </w:r>
      <w:proofErr w:type="gramEnd"/>
      <w:r w:rsidRPr="001F65B0">
        <w:rPr>
          <w:b/>
          <w:sz w:val="28"/>
        </w:rPr>
        <w:t xml:space="preserve"> context and curriculum – how are subjects organised and taught, and what will you be teaching?</w:t>
      </w:r>
    </w:p>
    <w:p w14:paraId="38274E94" w14:textId="77777777" w:rsidR="001F65B0" w:rsidRPr="001F65B0" w:rsidRDefault="001F65B0" w:rsidP="001F65B0">
      <w:pPr>
        <w:pStyle w:val="Heading2"/>
        <w:rPr>
          <w:b/>
          <w:sz w:val="28"/>
        </w:rPr>
      </w:pPr>
      <w:r w:rsidRPr="001F65B0">
        <w:rPr>
          <w:b/>
          <w:sz w:val="28"/>
        </w:rPr>
        <w:t>School and class timetables</w:t>
      </w:r>
    </w:p>
    <w:p w14:paraId="56FE652C" w14:textId="77777777" w:rsidR="001F65B0" w:rsidRPr="001F65B0" w:rsidRDefault="001F65B0" w:rsidP="001F65B0">
      <w:pPr>
        <w:pStyle w:val="Heading2"/>
        <w:rPr>
          <w:b/>
          <w:sz w:val="28"/>
        </w:rPr>
      </w:pPr>
      <w:r w:rsidRPr="001F65B0">
        <w:rPr>
          <w:b/>
          <w:sz w:val="28"/>
        </w:rPr>
        <w:t>Dates for any outings or visits that will happen during the placement</w:t>
      </w:r>
    </w:p>
    <w:p w14:paraId="787C27EA" w14:textId="77777777" w:rsidR="001F65B0" w:rsidRPr="001F65B0" w:rsidRDefault="001F65B0" w:rsidP="001F65B0">
      <w:pPr>
        <w:pStyle w:val="Heading2"/>
        <w:rPr>
          <w:b/>
          <w:sz w:val="28"/>
        </w:rPr>
      </w:pPr>
      <w:r w:rsidRPr="001F65B0">
        <w:rPr>
          <w:b/>
          <w:sz w:val="28"/>
        </w:rPr>
        <w:t>Procedures for receiving children in the morning and releasing at the end of the day</w:t>
      </w:r>
    </w:p>
    <w:p w14:paraId="4E144188" w14:textId="77777777" w:rsidR="001F65B0" w:rsidRPr="001F65B0" w:rsidRDefault="001F65B0" w:rsidP="001F65B0">
      <w:pPr>
        <w:pStyle w:val="Heading2"/>
        <w:rPr>
          <w:b/>
          <w:sz w:val="28"/>
        </w:rPr>
      </w:pPr>
      <w:r w:rsidRPr="001F65B0">
        <w:rPr>
          <w:b/>
          <w:sz w:val="28"/>
        </w:rPr>
        <w:t>Procedures for registration, playtimes, lunchtime and snacks</w:t>
      </w:r>
    </w:p>
    <w:p w14:paraId="7A22CC41" w14:textId="77777777" w:rsidR="001F65B0" w:rsidRPr="001F65B0" w:rsidRDefault="001F65B0" w:rsidP="001F65B0">
      <w:pPr>
        <w:pStyle w:val="Heading2"/>
        <w:rPr>
          <w:b/>
          <w:sz w:val="28"/>
        </w:rPr>
      </w:pPr>
      <w:r w:rsidRPr="001F65B0">
        <w:rPr>
          <w:b/>
          <w:sz w:val="28"/>
        </w:rPr>
        <w:t>Class information (including needs of individual children and groupings)</w:t>
      </w:r>
    </w:p>
    <w:p w14:paraId="2402CF41" w14:textId="77777777" w:rsidR="001F65B0" w:rsidRPr="001F65B0" w:rsidRDefault="001F65B0" w:rsidP="001F65B0">
      <w:pPr>
        <w:pStyle w:val="Heading2"/>
        <w:rPr>
          <w:b/>
          <w:sz w:val="28"/>
        </w:rPr>
      </w:pPr>
      <w:r w:rsidRPr="001F65B0">
        <w:rPr>
          <w:b/>
          <w:sz w:val="28"/>
        </w:rPr>
        <w:t>Class routines and behaviour management strategies</w:t>
      </w:r>
    </w:p>
    <w:p w14:paraId="1AD5AAFC" w14:textId="77777777" w:rsidR="001F65B0" w:rsidRPr="001F65B0" w:rsidRDefault="001F65B0" w:rsidP="001F65B0">
      <w:pPr>
        <w:pStyle w:val="Heading2"/>
        <w:rPr>
          <w:b/>
          <w:sz w:val="28"/>
        </w:rPr>
      </w:pPr>
      <w:r w:rsidRPr="001F65B0">
        <w:rPr>
          <w:b/>
          <w:sz w:val="28"/>
        </w:rPr>
        <w:t>Become familiar with the children in the class:</w:t>
      </w:r>
    </w:p>
    <w:p w14:paraId="120D4C22" w14:textId="77777777" w:rsidR="001F65B0" w:rsidRPr="001F65B0" w:rsidRDefault="001F65B0" w:rsidP="001F65B0">
      <w:pPr>
        <w:pStyle w:val="Heading2"/>
        <w:rPr>
          <w:b/>
          <w:sz w:val="28"/>
        </w:rPr>
      </w:pPr>
    </w:p>
    <w:p w14:paraId="232E6BE0" w14:textId="77777777" w:rsidR="001F65B0" w:rsidRPr="001F65B0" w:rsidRDefault="001F65B0" w:rsidP="001F65B0">
      <w:pPr>
        <w:pStyle w:val="Heading2"/>
        <w:rPr>
          <w:b/>
          <w:sz w:val="28"/>
        </w:rPr>
      </w:pPr>
      <w:r w:rsidRPr="001F65B0">
        <w:rPr>
          <w:b/>
          <w:sz w:val="28"/>
        </w:rPr>
        <w:t>Learn the children’s names</w:t>
      </w:r>
    </w:p>
    <w:p w14:paraId="46ED3AB4" w14:textId="77777777" w:rsidR="001F65B0" w:rsidRPr="001F65B0" w:rsidRDefault="001F65B0" w:rsidP="001F65B0">
      <w:pPr>
        <w:pStyle w:val="Heading2"/>
        <w:rPr>
          <w:b/>
          <w:sz w:val="28"/>
        </w:rPr>
      </w:pPr>
      <w:r w:rsidRPr="001F65B0">
        <w:rPr>
          <w:b/>
          <w:sz w:val="28"/>
        </w:rPr>
        <w:t>Support children with their learning as directed by your Teacher Mentor</w:t>
      </w:r>
    </w:p>
    <w:p w14:paraId="15F1EC6D" w14:textId="77777777" w:rsidR="001F65B0" w:rsidRPr="001F65B0" w:rsidRDefault="001F65B0" w:rsidP="001F65B0">
      <w:pPr>
        <w:pStyle w:val="Heading2"/>
        <w:rPr>
          <w:b/>
          <w:sz w:val="28"/>
        </w:rPr>
      </w:pPr>
      <w:r w:rsidRPr="001F65B0">
        <w:rPr>
          <w:b/>
          <w:sz w:val="28"/>
        </w:rPr>
        <w:t>Take time to talk and listen to the children – playtimes and lunchtimes are great opportunities</w:t>
      </w:r>
    </w:p>
    <w:p w14:paraId="7D07CDB0" w14:textId="77777777" w:rsidR="001F65B0" w:rsidRPr="001F65B0" w:rsidRDefault="001F65B0" w:rsidP="001F65B0">
      <w:pPr>
        <w:pStyle w:val="Heading2"/>
        <w:rPr>
          <w:b/>
          <w:sz w:val="28"/>
        </w:rPr>
      </w:pPr>
      <w:r w:rsidRPr="001F65B0">
        <w:rPr>
          <w:b/>
          <w:sz w:val="28"/>
        </w:rPr>
        <w:t>Conduct Observations:</w:t>
      </w:r>
    </w:p>
    <w:p w14:paraId="2F6ACCB4" w14:textId="77777777" w:rsidR="001F65B0" w:rsidRPr="001F65B0" w:rsidRDefault="001F65B0" w:rsidP="001F65B0">
      <w:pPr>
        <w:pStyle w:val="Heading2"/>
        <w:rPr>
          <w:b/>
          <w:sz w:val="28"/>
        </w:rPr>
      </w:pPr>
    </w:p>
    <w:p w14:paraId="2F3BE14B" w14:textId="77777777" w:rsidR="001F65B0" w:rsidRPr="001F65B0" w:rsidRDefault="001F65B0" w:rsidP="001F65B0">
      <w:pPr>
        <w:pStyle w:val="Heading2"/>
        <w:rPr>
          <w:b/>
          <w:sz w:val="28"/>
        </w:rPr>
      </w:pPr>
      <w:r w:rsidRPr="001F65B0">
        <w:rPr>
          <w:b/>
          <w:sz w:val="28"/>
        </w:rPr>
        <w:t>Class routines</w:t>
      </w:r>
    </w:p>
    <w:p w14:paraId="273ED429" w14:textId="77777777" w:rsidR="001F65B0" w:rsidRPr="001F65B0" w:rsidRDefault="001F65B0" w:rsidP="001F65B0">
      <w:pPr>
        <w:pStyle w:val="Heading2"/>
        <w:rPr>
          <w:b/>
          <w:sz w:val="28"/>
        </w:rPr>
      </w:pPr>
      <w:r w:rsidRPr="001F65B0">
        <w:rPr>
          <w:b/>
          <w:sz w:val="28"/>
        </w:rPr>
        <w:t>Behaviour Management</w:t>
      </w:r>
    </w:p>
    <w:p w14:paraId="305E0189" w14:textId="77777777" w:rsidR="001F65B0" w:rsidRPr="001F65B0" w:rsidRDefault="001F65B0" w:rsidP="001F65B0">
      <w:pPr>
        <w:pStyle w:val="Heading2"/>
        <w:rPr>
          <w:b/>
          <w:sz w:val="28"/>
        </w:rPr>
      </w:pPr>
      <w:r w:rsidRPr="001F65B0">
        <w:rPr>
          <w:b/>
          <w:sz w:val="28"/>
        </w:rPr>
        <w:t>Role of other adults</w:t>
      </w:r>
    </w:p>
    <w:p w14:paraId="216DBA0A" w14:textId="77777777" w:rsidR="001F65B0" w:rsidRPr="001F65B0" w:rsidRDefault="001F65B0" w:rsidP="001F65B0">
      <w:pPr>
        <w:pStyle w:val="Heading2"/>
        <w:rPr>
          <w:b/>
          <w:sz w:val="28"/>
        </w:rPr>
      </w:pPr>
      <w:r w:rsidRPr="001F65B0">
        <w:rPr>
          <w:b/>
          <w:sz w:val="28"/>
        </w:rPr>
        <w:t>You need at least two observations of your teacher mentor during the preliminary days</w:t>
      </w:r>
    </w:p>
    <w:p w14:paraId="0986E03C" w14:textId="77777777" w:rsidR="001F65B0" w:rsidRPr="001F65B0" w:rsidRDefault="001F65B0" w:rsidP="001F65B0">
      <w:pPr>
        <w:pStyle w:val="Heading2"/>
        <w:rPr>
          <w:b/>
          <w:sz w:val="28"/>
        </w:rPr>
      </w:pPr>
      <w:r w:rsidRPr="001F65B0">
        <w:rPr>
          <w:b/>
          <w:sz w:val="28"/>
        </w:rPr>
        <w:t>Identify your focus children:</w:t>
      </w:r>
    </w:p>
    <w:p w14:paraId="16552608" w14:textId="77777777" w:rsidR="001F65B0" w:rsidRPr="001F65B0" w:rsidRDefault="001F65B0" w:rsidP="001F65B0">
      <w:pPr>
        <w:pStyle w:val="Heading2"/>
        <w:rPr>
          <w:b/>
          <w:sz w:val="28"/>
        </w:rPr>
      </w:pPr>
    </w:p>
    <w:p w14:paraId="5BA0B847" w14:textId="77777777" w:rsidR="001F65B0" w:rsidRPr="001F65B0" w:rsidRDefault="001F65B0" w:rsidP="001F65B0">
      <w:pPr>
        <w:pStyle w:val="Heading2"/>
        <w:rPr>
          <w:b/>
          <w:sz w:val="28"/>
        </w:rPr>
      </w:pPr>
      <w:r w:rsidRPr="001F65B0">
        <w:rPr>
          <w:b/>
          <w:sz w:val="28"/>
        </w:rPr>
        <w:t xml:space="preserve">With your mentor, identify seven children who represent the range of attainment in the class (e.g. working towards, at age-related expectations and working at greater depth) </w:t>
      </w:r>
      <w:proofErr w:type="gramStart"/>
      <w:r w:rsidRPr="001F65B0">
        <w:rPr>
          <w:b/>
          <w:sz w:val="28"/>
        </w:rPr>
        <w:t>and  one</w:t>
      </w:r>
      <w:proofErr w:type="gramEnd"/>
      <w:r w:rsidRPr="001F65B0">
        <w:rPr>
          <w:b/>
          <w:sz w:val="28"/>
        </w:rPr>
        <w:t xml:space="preserve"> child with a SEND (or if no children with SEND in your class a child, who is below expectations who receives additional support). You must record on the SEND Focus Child Record the needs of your focus child.</w:t>
      </w:r>
    </w:p>
    <w:p w14:paraId="3FCA5E8C" w14:textId="77777777" w:rsidR="001F65B0" w:rsidRPr="001F65B0" w:rsidRDefault="001F65B0" w:rsidP="001F65B0">
      <w:pPr>
        <w:pStyle w:val="Heading2"/>
        <w:rPr>
          <w:b/>
          <w:sz w:val="28"/>
        </w:rPr>
      </w:pPr>
    </w:p>
    <w:p w14:paraId="519A0A22" w14:textId="77777777" w:rsidR="001F65B0" w:rsidRPr="001F65B0" w:rsidRDefault="001F65B0" w:rsidP="001F65B0">
      <w:pPr>
        <w:pStyle w:val="Heading2"/>
        <w:rPr>
          <w:b/>
          <w:sz w:val="28"/>
        </w:rPr>
      </w:pPr>
      <w:r w:rsidRPr="001F65B0">
        <w:rPr>
          <w:b/>
          <w:sz w:val="28"/>
        </w:rPr>
        <w:t>Ensure Key Policies and Procedures survey is completed</w:t>
      </w:r>
    </w:p>
    <w:p w14:paraId="1D839C0F" w14:textId="77777777" w:rsidR="001F65B0" w:rsidRPr="001F65B0" w:rsidRDefault="001F65B0" w:rsidP="001F65B0">
      <w:pPr>
        <w:pStyle w:val="Heading2"/>
        <w:rPr>
          <w:b/>
          <w:sz w:val="28"/>
        </w:rPr>
      </w:pPr>
    </w:p>
    <w:p w14:paraId="5D06BFE4" w14:textId="77777777" w:rsidR="001F65B0" w:rsidRPr="001F65B0" w:rsidRDefault="001F65B0" w:rsidP="001F65B0">
      <w:pPr>
        <w:pStyle w:val="Heading2"/>
        <w:rPr>
          <w:b/>
          <w:sz w:val="28"/>
        </w:rPr>
      </w:pPr>
      <w:r w:rsidRPr="001F65B0">
        <w:rPr>
          <w:b/>
          <w:sz w:val="28"/>
        </w:rPr>
        <w:t>Teaching Mentor</w:t>
      </w:r>
    </w:p>
    <w:p w14:paraId="66FC82DD" w14:textId="77777777" w:rsidR="001F65B0" w:rsidRPr="001F65B0" w:rsidRDefault="001F65B0" w:rsidP="001F65B0">
      <w:pPr>
        <w:pStyle w:val="Heading2"/>
        <w:rPr>
          <w:b/>
          <w:sz w:val="28"/>
        </w:rPr>
      </w:pPr>
    </w:p>
    <w:p w14:paraId="00354DDA" w14:textId="77777777" w:rsidR="001F65B0" w:rsidRPr="001F65B0" w:rsidRDefault="001F65B0" w:rsidP="001F65B0">
      <w:pPr>
        <w:pStyle w:val="Heading2"/>
        <w:rPr>
          <w:b/>
          <w:sz w:val="28"/>
        </w:rPr>
      </w:pPr>
      <w:r w:rsidRPr="001F65B0">
        <w:rPr>
          <w:b/>
          <w:sz w:val="28"/>
        </w:rPr>
        <w:t>Provide the trainee with:</w:t>
      </w:r>
    </w:p>
    <w:p w14:paraId="17F85773" w14:textId="77777777" w:rsidR="001F65B0" w:rsidRPr="001F65B0" w:rsidRDefault="001F65B0" w:rsidP="001F65B0">
      <w:pPr>
        <w:pStyle w:val="Heading2"/>
        <w:rPr>
          <w:b/>
          <w:sz w:val="28"/>
        </w:rPr>
      </w:pPr>
    </w:p>
    <w:p w14:paraId="2D3F938C" w14:textId="77777777" w:rsidR="001F65B0" w:rsidRPr="001F65B0" w:rsidRDefault="001F65B0" w:rsidP="001F65B0">
      <w:pPr>
        <w:pStyle w:val="Heading2"/>
        <w:rPr>
          <w:b/>
          <w:sz w:val="28"/>
        </w:rPr>
      </w:pPr>
      <w:r w:rsidRPr="001F65B0">
        <w:rPr>
          <w:b/>
          <w:sz w:val="28"/>
        </w:rPr>
        <w:t>school and class timetables</w:t>
      </w:r>
    </w:p>
    <w:p w14:paraId="7B0C2F9D" w14:textId="77777777" w:rsidR="001F65B0" w:rsidRPr="001F65B0" w:rsidRDefault="001F65B0" w:rsidP="001F65B0">
      <w:pPr>
        <w:pStyle w:val="Heading2"/>
        <w:rPr>
          <w:b/>
          <w:sz w:val="28"/>
        </w:rPr>
      </w:pPr>
      <w:r w:rsidRPr="001F65B0">
        <w:rPr>
          <w:b/>
          <w:sz w:val="28"/>
        </w:rPr>
        <w:t>dates for any outings or visits that will happen during the placement</w:t>
      </w:r>
    </w:p>
    <w:p w14:paraId="1D8B9093" w14:textId="77777777" w:rsidR="001F65B0" w:rsidRPr="001F65B0" w:rsidRDefault="001F65B0" w:rsidP="001F65B0">
      <w:pPr>
        <w:pStyle w:val="Heading2"/>
        <w:rPr>
          <w:b/>
          <w:sz w:val="28"/>
        </w:rPr>
      </w:pPr>
      <w:r w:rsidRPr="001F65B0">
        <w:rPr>
          <w:b/>
          <w:sz w:val="28"/>
        </w:rPr>
        <w:t>medium term plans</w:t>
      </w:r>
    </w:p>
    <w:p w14:paraId="0E3618AB" w14:textId="77777777" w:rsidR="001F65B0" w:rsidRPr="001F65B0" w:rsidRDefault="001F65B0" w:rsidP="001F65B0">
      <w:pPr>
        <w:pStyle w:val="Heading2"/>
        <w:rPr>
          <w:b/>
          <w:sz w:val="28"/>
        </w:rPr>
      </w:pPr>
      <w:r w:rsidRPr="001F65B0">
        <w:rPr>
          <w:b/>
          <w:sz w:val="28"/>
        </w:rPr>
        <w:t>procedures for receiving children in the morning and releasing at the end of the day</w:t>
      </w:r>
    </w:p>
    <w:p w14:paraId="4C5D139D" w14:textId="77777777" w:rsidR="001F65B0" w:rsidRPr="001F65B0" w:rsidRDefault="001F65B0" w:rsidP="001F65B0">
      <w:pPr>
        <w:pStyle w:val="Heading2"/>
        <w:rPr>
          <w:b/>
          <w:sz w:val="28"/>
        </w:rPr>
      </w:pPr>
      <w:r w:rsidRPr="001F65B0">
        <w:rPr>
          <w:b/>
          <w:sz w:val="28"/>
        </w:rPr>
        <w:t>procedures for registration, playtimes, lunchtime and snacks</w:t>
      </w:r>
    </w:p>
    <w:p w14:paraId="29C6506B" w14:textId="77777777" w:rsidR="001F65B0" w:rsidRPr="001F65B0" w:rsidRDefault="001F65B0" w:rsidP="001F65B0">
      <w:pPr>
        <w:pStyle w:val="Heading2"/>
        <w:rPr>
          <w:b/>
          <w:sz w:val="28"/>
        </w:rPr>
      </w:pPr>
      <w:r w:rsidRPr="001F65B0">
        <w:rPr>
          <w:b/>
          <w:sz w:val="28"/>
        </w:rPr>
        <w:t>class information (including needs of individual children and groupings)</w:t>
      </w:r>
    </w:p>
    <w:p w14:paraId="3807DF4E" w14:textId="77777777" w:rsidR="001F65B0" w:rsidRPr="001F65B0" w:rsidRDefault="001F65B0" w:rsidP="001F65B0">
      <w:pPr>
        <w:pStyle w:val="Heading2"/>
        <w:rPr>
          <w:b/>
          <w:sz w:val="28"/>
        </w:rPr>
      </w:pPr>
      <w:r w:rsidRPr="001F65B0">
        <w:rPr>
          <w:b/>
          <w:sz w:val="28"/>
        </w:rPr>
        <w:t>information about class routines and behaviour management strategies</w:t>
      </w:r>
    </w:p>
    <w:p w14:paraId="210E8349" w14:textId="77777777" w:rsidR="001F65B0" w:rsidRPr="001F65B0" w:rsidRDefault="001F65B0" w:rsidP="001F65B0">
      <w:pPr>
        <w:pStyle w:val="Heading2"/>
        <w:rPr>
          <w:b/>
          <w:sz w:val="28"/>
        </w:rPr>
      </w:pPr>
      <w:r w:rsidRPr="001F65B0">
        <w:rPr>
          <w:b/>
          <w:sz w:val="28"/>
        </w:rPr>
        <w:t>staff list with responsibilities</w:t>
      </w:r>
    </w:p>
    <w:p w14:paraId="44CF5A17" w14:textId="77777777" w:rsidR="001F65B0" w:rsidRPr="001F65B0" w:rsidRDefault="001F65B0" w:rsidP="001F65B0">
      <w:pPr>
        <w:pStyle w:val="Heading2"/>
        <w:rPr>
          <w:b/>
          <w:sz w:val="28"/>
        </w:rPr>
      </w:pPr>
      <w:r w:rsidRPr="001F65B0">
        <w:rPr>
          <w:b/>
          <w:sz w:val="28"/>
        </w:rPr>
        <w:t>Support the trainee with:</w:t>
      </w:r>
    </w:p>
    <w:p w14:paraId="61C004A3" w14:textId="77777777" w:rsidR="001F65B0" w:rsidRPr="001F65B0" w:rsidRDefault="001F65B0" w:rsidP="001F65B0">
      <w:pPr>
        <w:pStyle w:val="Heading2"/>
        <w:rPr>
          <w:b/>
          <w:sz w:val="28"/>
        </w:rPr>
      </w:pPr>
    </w:p>
    <w:p w14:paraId="1E7ECAB7" w14:textId="77777777" w:rsidR="001F65B0" w:rsidRPr="001F65B0" w:rsidRDefault="001F65B0" w:rsidP="001F65B0">
      <w:pPr>
        <w:pStyle w:val="Heading2"/>
        <w:rPr>
          <w:b/>
          <w:sz w:val="28"/>
        </w:rPr>
      </w:pPr>
      <w:r w:rsidRPr="001F65B0">
        <w:rPr>
          <w:b/>
          <w:sz w:val="28"/>
        </w:rPr>
        <w:t>finding their way around the school</w:t>
      </w:r>
    </w:p>
    <w:p w14:paraId="01339EBC" w14:textId="77777777" w:rsidR="001F65B0" w:rsidRPr="001F65B0" w:rsidRDefault="001F65B0" w:rsidP="001F65B0">
      <w:pPr>
        <w:pStyle w:val="Heading2"/>
        <w:rPr>
          <w:b/>
          <w:sz w:val="28"/>
        </w:rPr>
      </w:pPr>
      <w:r w:rsidRPr="001F65B0">
        <w:rPr>
          <w:b/>
          <w:sz w:val="28"/>
        </w:rPr>
        <w:t xml:space="preserve">location of key areas </w:t>
      </w:r>
      <w:proofErr w:type="gramStart"/>
      <w:r w:rsidRPr="001F65B0">
        <w:rPr>
          <w:b/>
          <w:sz w:val="28"/>
        </w:rPr>
        <w:t>e.g.</w:t>
      </w:r>
      <w:proofErr w:type="gramEnd"/>
      <w:r w:rsidRPr="001F65B0">
        <w:rPr>
          <w:b/>
          <w:sz w:val="28"/>
        </w:rPr>
        <w:t xml:space="preserve"> staffroom, toilets</w:t>
      </w:r>
    </w:p>
    <w:p w14:paraId="345D3404" w14:textId="77777777" w:rsidR="001F65B0" w:rsidRPr="001F65B0" w:rsidRDefault="001F65B0" w:rsidP="001F65B0">
      <w:pPr>
        <w:pStyle w:val="Heading2"/>
        <w:rPr>
          <w:b/>
          <w:sz w:val="28"/>
        </w:rPr>
      </w:pPr>
      <w:r w:rsidRPr="001F65B0">
        <w:rPr>
          <w:b/>
          <w:sz w:val="28"/>
        </w:rPr>
        <w:t>how to use the photocopier and computers</w:t>
      </w:r>
    </w:p>
    <w:p w14:paraId="76A14D40" w14:textId="77777777" w:rsidR="001F65B0" w:rsidRPr="001F65B0" w:rsidRDefault="001F65B0" w:rsidP="001F65B0">
      <w:pPr>
        <w:pStyle w:val="Heading2"/>
        <w:rPr>
          <w:b/>
          <w:sz w:val="28"/>
        </w:rPr>
      </w:pPr>
      <w:r w:rsidRPr="001F65B0">
        <w:rPr>
          <w:b/>
          <w:sz w:val="28"/>
        </w:rPr>
        <w:t>where resources are stored in the school and classroom</w:t>
      </w:r>
    </w:p>
    <w:p w14:paraId="251D86C0" w14:textId="77777777" w:rsidR="001F65B0" w:rsidRPr="001F65B0" w:rsidRDefault="001F65B0" w:rsidP="001F65B0">
      <w:pPr>
        <w:pStyle w:val="Heading2"/>
        <w:rPr>
          <w:b/>
          <w:sz w:val="28"/>
        </w:rPr>
      </w:pPr>
      <w:r w:rsidRPr="001F65B0">
        <w:rPr>
          <w:b/>
          <w:sz w:val="28"/>
        </w:rPr>
        <w:t>introduction to staff including Head Teacher(s)</w:t>
      </w:r>
    </w:p>
    <w:p w14:paraId="78C74498" w14:textId="77777777" w:rsidR="001F65B0" w:rsidRPr="001F65B0" w:rsidRDefault="001F65B0" w:rsidP="001F65B0">
      <w:pPr>
        <w:pStyle w:val="Heading2"/>
        <w:rPr>
          <w:b/>
          <w:sz w:val="28"/>
        </w:rPr>
      </w:pPr>
      <w:r w:rsidRPr="001F65B0">
        <w:rPr>
          <w:b/>
          <w:sz w:val="28"/>
        </w:rPr>
        <w:t>Model:</w:t>
      </w:r>
    </w:p>
    <w:p w14:paraId="0F9F7B0D" w14:textId="77777777" w:rsidR="001F65B0" w:rsidRPr="001F65B0" w:rsidRDefault="001F65B0" w:rsidP="001F65B0">
      <w:pPr>
        <w:pStyle w:val="Heading2"/>
        <w:rPr>
          <w:b/>
          <w:sz w:val="28"/>
        </w:rPr>
      </w:pPr>
    </w:p>
    <w:p w14:paraId="744050B3" w14:textId="77777777" w:rsidR="001F65B0" w:rsidRPr="001F65B0" w:rsidRDefault="001F65B0" w:rsidP="001F65B0">
      <w:pPr>
        <w:pStyle w:val="Heading2"/>
        <w:rPr>
          <w:b/>
          <w:sz w:val="28"/>
        </w:rPr>
      </w:pPr>
      <w:r w:rsidRPr="001F65B0">
        <w:rPr>
          <w:b/>
          <w:sz w:val="28"/>
        </w:rPr>
        <w:t>•   behaviour management strategies</w:t>
      </w:r>
    </w:p>
    <w:p w14:paraId="6264DEF5" w14:textId="77777777" w:rsidR="001F65B0" w:rsidRPr="001F65B0" w:rsidRDefault="001F65B0" w:rsidP="001F65B0">
      <w:pPr>
        <w:pStyle w:val="Heading2"/>
        <w:rPr>
          <w:b/>
          <w:sz w:val="28"/>
        </w:rPr>
      </w:pPr>
    </w:p>
    <w:p w14:paraId="52CA47A0" w14:textId="77777777" w:rsidR="001F65B0" w:rsidRPr="001F65B0" w:rsidRDefault="001F65B0" w:rsidP="001F65B0">
      <w:pPr>
        <w:pStyle w:val="Heading2"/>
        <w:rPr>
          <w:b/>
          <w:sz w:val="28"/>
        </w:rPr>
      </w:pPr>
      <w:r w:rsidRPr="001F65B0">
        <w:rPr>
          <w:b/>
          <w:sz w:val="28"/>
        </w:rPr>
        <w:t>•   teaching and learning strategies</w:t>
      </w:r>
    </w:p>
    <w:p w14:paraId="352AB12C" w14:textId="77777777" w:rsidR="001F65B0" w:rsidRPr="001F65B0" w:rsidRDefault="001F65B0" w:rsidP="001F65B0">
      <w:pPr>
        <w:pStyle w:val="Heading2"/>
        <w:rPr>
          <w:b/>
          <w:sz w:val="28"/>
        </w:rPr>
      </w:pPr>
    </w:p>
    <w:p w14:paraId="41DBBBFA" w14:textId="77777777" w:rsidR="001F65B0" w:rsidRPr="001F65B0" w:rsidRDefault="001F65B0" w:rsidP="001F65B0">
      <w:pPr>
        <w:pStyle w:val="Heading2"/>
        <w:rPr>
          <w:b/>
          <w:sz w:val="28"/>
        </w:rPr>
      </w:pPr>
      <w:r w:rsidRPr="001F65B0">
        <w:rPr>
          <w:b/>
          <w:sz w:val="28"/>
        </w:rPr>
        <w:t>Provide opportunities;</w:t>
      </w:r>
    </w:p>
    <w:p w14:paraId="25C73B3E" w14:textId="77777777" w:rsidR="001F65B0" w:rsidRPr="001F65B0" w:rsidRDefault="001F65B0" w:rsidP="001F65B0">
      <w:pPr>
        <w:pStyle w:val="Heading2"/>
        <w:rPr>
          <w:b/>
          <w:sz w:val="28"/>
        </w:rPr>
      </w:pPr>
    </w:p>
    <w:p w14:paraId="67386FB2" w14:textId="77777777" w:rsidR="001F65B0" w:rsidRPr="001F65B0" w:rsidRDefault="001F65B0" w:rsidP="001F65B0">
      <w:pPr>
        <w:pStyle w:val="Heading2"/>
        <w:rPr>
          <w:b/>
          <w:sz w:val="28"/>
        </w:rPr>
      </w:pPr>
      <w:r w:rsidRPr="001F65B0">
        <w:rPr>
          <w:b/>
          <w:sz w:val="28"/>
        </w:rPr>
        <w:t>•   to discuss trainee’s observations of teaching</w:t>
      </w:r>
    </w:p>
    <w:p w14:paraId="7B21E603" w14:textId="77777777" w:rsidR="001F65B0" w:rsidRPr="001F65B0" w:rsidRDefault="001F65B0" w:rsidP="001F65B0">
      <w:pPr>
        <w:pStyle w:val="Heading2"/>
        <w:rPr>
          <w:b/>
          <w:sz w:val="28"/>
        </w:rPr>
      </w:pPr>
    </w:p>
    <w:p w14:paraId="5E8205F0" w14:textId="77777777" w:rsidR="001F65B0" w:rsidRPr="001F65B0" w:rsidRDefault="001F65B0" w:rsidP="001F65B0">
      <w:pPr>
        <w:pStyle w:val="Heading2"/>
        <w:rPr>
          <w:b/>
          <w:sz w:val="28"/>
        </w:rPr>
      </w:pPr>
      <w:r w:rsidRPr="001F65B0">
        <w:rPr>
          <w:b/>
          <w:sz w:val="28"/>
        </w:rPr>
        <w:t>•   to discuss the rationale for the curriculum in the school</w:t>
      </w:r>
    </w:p>
    <w:p w14:paraId="3D2AA3FA" w14:textId="77777777" w:rsidR="001F65B0" w:rsidRPr="001F65B0" w:rsidRDefault="001F65B0" w:rsidP="001F65B0">
      <w:pPr>
        <w:pStyle w:val="Heading2"/>
        <w:rPr>
          <w:b/>
          <w:sz w:val="28"/>
        </w:rPr>
      </w:pPr>
    </w:p>
    <w:p w14:paraId="27E174DB" w14:textId="77777777" w:rsidR="001F65B0" w:rsidRPr="001F65B0" w:rsidRDefault="001F65B0" w:rsidP="001F65B0">
      <w:pPr>
        <w:pStyle w:val="Heading2"/>
        <w:rPr>
          <w:b/>
          <w:sz w:val="28"/>
        </w:rPr>
      </w:pPr>
      <w:r w:rsidRPr="001F65B0">
        <w:rPr>
          <w:b/>
          <w:sz w:val="28"/>
        </w:rPr>
        <w:t>•    for the trainee to support small groups of children with direction</w:t>
      </w:r>
    </w:p>
    <w:p w14:paraId="0F4CB088" w14:textId="77777777" w:rsidR="001F65B0" w:rsidRPr="001F65B0" w:rsidRDefault="001F65B0" w:rsidP="001F65B0">
      <w:pPr>
        <w:pStyle w:val="Heading2"/>
        <w:rPr>
          <w:b/>
          <w:sz w:val="28"/>
        </w:rPr>
      </w:pPr>
    </w:p>
    <w:p w14:paraId="0C1D0303" w14:textId="77777777" w:rsidR="001F65B0" w:rsidRPr="001F65B0" w:rsidRDefault="001F65B0" w:rsidP="001F65B0">
      <w:pPr>
        <w:pStyle w:val="Heading2"/>
        <w:rPr>
          <w:b/>
          <w:sz w:val="28"/>
        </w:rPr>
      </w:pPr>
      <w:r w:rsidRPr="001F65B0">
        <w:rPr>
          <w:b/>
          <w:sz w:val="28"/>
        </w:rPr>
        <w:t>Identify focus children with the trainee:</w:t>
      </w:r>
    </w:p>
    <w:p w14:paraId="50094702" w14:textId="77777777" w:rsidR="001F65B0" w:rsidRPr="001F65B0" w:rsidRDefault="001F65B0" w:rsidP="001F65B0">
      <w:pPr>
        <w:pStyle w:val="Heading2"/>
        <w:rPr>
          <w:b/>
          <w:sz w:val="28"/>
        </w:rPr>
      </w:pPr>
    </w:p>
    <w:p w14:paraId="0EF5E50E" w14:textId="77777777" w:rsidR="001F65B0" w:rsidRPr="001F65B0" w:rsidRDefault="001F65B0" w:rsidP="001F65B0">
      <w:pPr>
        <w:pStyle w:val="Heading2"/>
        <w:rPr>
          <w:b/>
          <w:sz w:val="28"/>
        </w:rPr>
      </w:pPr>
      <w:r w:rsidRPr="001F65B0">
        <w:rPr>
          <w:b/>
          <w:sz w:val="28"/>
        </w:rPr>
        <w:lastRenderedPageBreak/>
        <w:t>Identify six children who represent the range of attainment in the class (</w:t>
      </w:r>
      <w:proofErr w:type="gramStart"/>
      <w:r w:rsidRPr="001F65B0">
        <w:rPr>
          <w:b/>
          <w:sz w:val="28"/>
        </w:rPr>
        <w:t>e.g.</w:t>
      </w:r>
      <w:proofErr w:type="gramEnd"/>
      <w:r w:rsidRPr="001F65B0">
        <w:rPr>
          <w:b/>
          <w:sz w:val="28"/>
        </w:rPr>
        <w:t xml:space="preserve"> working towards, at age-related expectations and working at greater depth) and ONE child with a SEND (or if no children with SEND in your class a child, who is below expectations who receives additional support). </w:t>
      </w:r>
    </w:p>
    <w:p w14:paraId="0A610EF3" w14:textId="77777777" w:rsidR="001F65B0" w:rsidRPr="001F65B0" w:rsidRDefault="001F65B0" w:rsidP="001F65B0">
      <w:pPr>
        <w:pStyle w:val="Heading2"/>
        <w:rPr>
          <w:b/>
          <w:sz w:val="28"/>
        </w:rPr>
      </w:pPr>
    </w:p>
    <w:p w14:paraId="488730FB" w14:textId="77777777" w:rsidR="001F65B0" w:rsidRPr="001F65B0" w:rsidRDefault="001F65B0" w:rsidP="001F65B0">
      <w:pPr>
        <w:pStyle w:val="Heading2"/>
        <w:rPr>
          <w:b/>
          <w:sz w:val="28"/>
        </w:rPr>
      </w:pPr>
      <w:r w:rsidRPr="001F65B0">
        <w:rPr>
          <w:b/>
          <w:sz w:val="28"/>
        </w:rPr>
        <w:t>The needs of the focus child with a SEND must be recorded on the SEND Focus Child Record.</w:t>
      </w:r>
    </w:p>
    <w:p w14:paraId="056EE993" w14:textId="77777777" w:rsidR="001F65B0" w:rsidRPr="001F65B0" w:rsidRDefault="001F65B0" w:rsidP="001F65B0">
      <w:pPr>
        <w:pStyle w:val="Heading2"/>
        <w:rPr>
          <w:b/>
          <w:sz w:val="28"/>
        </w:rPr>
      </w:pPr>
    </w:p>
    <w:p w14:paraId="00A1DC82" w14:textId="0B035E75" w:rsidR="00486674" w:rsidRDefault="001F65B0" w:rsidP="001F65B0">
      <w:r w:rsidRPr="001F65B0">
        <w:t>Ensure Key Policies and Procedures survey is completed</w:t>
      </w:r>
    </w:p>
    <w:p w14:paraId="5C95130F" w14:textId="77777777" w:rsidR="00486674" w:rsidRPr="00486674" w:rsidRDefault="00486674" w:rsidP="00486674"/>
    <w:sectPr w:rsidR="00486674" w:rsidRPr="00486674" w:rsidSect="00CA16C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800B4" w14:textId="77777777" w:rsidR="00194586" w:rsidRDefault="00194586" w:rsidP="000F5BE9">
      <w:pPr>
        <w:spacing w:after="0" w:line="240" w:lineRule="auto"/>
      </w:pPr>
      <w:r>
        <w:separator/>
      </w:r>
    </w:p>
  </w:endnote>
  <w:endnote w:type="continuationSeparator" w:id="0">
    <w:p w14:paraId="3E4E1F50" w14:textId="77777777" w:rsidR="00194586" w:rsidRDefault="00194586" w:rsidP="000F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F38A6" w14:textId="77777777" w:rsidR="00194586" w:rsidRDefault="00194586" w:rsidP="000F5BE9">
      <w:pPr>
        <w:spacing w:after="0" w:line="240" w:lineRule="auto"/>
      </w:pPr>
      <w:r>
        <w:separator/>
      </w:r>
    </w:p>
  </w:footnote>
  <w:footnote w:type="continuationSeparator" w:id="0">
    <w:p w14:paraId="0D372437" w14:textId="77777777" w:rsidR="00194586" w:rsidRDefault="00194586" w:rsidP="000F5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680A"/>
    <w:multiLevelType w:val="hybridMultilevel"/>
    <w:tmpl w:val="3EE0A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9D137C"/>
    <w:multiLevelType w:val="hybridMultilevel"/>
    <w:tmpl w:val="103AB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6A0C23"/>
    <w:multiLevelType w:val="hybridMultilevel"/>
    <w:tmpl w:val="B03A4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A31024"/>
    <w:multiLevelType w:val="hybridMultilevel"/>
    <w:tmpl w:val="37146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B85663"/>
    <w:multiLevelType w:val="hybridMultilevel"/>
    <w:tmpl w:val="DB5AA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122DAC"/>
    <w:multiLevelType w:val="hybridMultilevel"/>
    <w:tmpl w:val="B3DEEDB6"/>
    <w:lvl w:ilvl="0" w:tplc="08090001">
      <w:start w:val="1"/>
      <w:numFmt w:val="bullet"/>
      <w:lvlText w:val=""/>
      <w:lvlJc w:val="left"/>
      <w:pPr>
        <w:ind w:left="382" w:hanging="360"/>
      </w:pPr>
      <w:rPr>
        <w:rFonts w:ascii="Symbol" w:hAnsi="Symbol" w:hint="default"/>
      </w:rPr>
    </w:lvl>
    <w:lvl w:ilvl="1" w:tplc="08090003" w:tentative="1">
      <w:start w:val="1"/>
      <w:numFmt w:val="bullet"/>
      <w:lvlText w:val="o"/>
      <w:lvlJc w:val="left"/>
      <w:pPr>
        <w:ind w:left="1102" w:hanging="360"/>
      </w:pPr>
      <w:rPr>
        <w:rFonts w:ascii="Courier New" w:hAnsi="Courier New" w:cs="Courier New" w:hint="default"/>
      </w:rPr>
    </w:lvl>
    <w:lvl w:ilvl="2" w:tplc="08090005" w:tentative="1">
      <w:start w:val="1"/>
      <w:numFmt w:val="bullet"/>
      <w:lvlText w:val=""/>
      <w:lvlJc w:val="left"/>
      <w:pPr>
        <w:ind w:left="1822" w:hanging="360"/>
      </w:pPr>
      <w:rPr>
        <w:rFonts w:ascii="Wingdings" w:hAnsi="Wingdings" w:hint="default"/>
      </w:rPr>
    </w:lvl>
    <w:lvl w:ilvl="3" w:tplc="08090001" w:tentative="1">
      <w:start w:val="1"/>
      <w:numFmt w:val="bullet"/>
      <w:lvlText w:val=""/>
      <w:lvlJc w:val="left"/>
      <w:pPr>
        <w:ind w:left="2542" w:hanging="360"/>
      </w:pPr>
      <w:rPr>
        <w:rFonts w:ascii="Symbol" w:hAnsi="Symbol" w:hint="default"/>
      </w:rPr>
    </w:lvl>
    <w:lvl w:ilvl="4" w:tplc="08090003" w:tentative="1">
      <w:start w:val="1"/>
      <w:numFmt w:val="bullet"/>
      <w:lvlText w:val="o"/>
      <w:lvlJc w:val="left"/>
      <w:pPr>
        <w:ind w:left="3262" w:hanging="360"/>
      </w:pPr>
      <w:rPr>
        <w:rFonts w:ascii="Courier New" w:hAnsi="Courier New" w:cs="Courier New" w:hint="default"/>
      </w:rPr>
    </w:lvl>
    <w:lvl w:ilvl="5" w:tplc="08090005" w:tentative="1">
      <w:start w:val="1"/>
      <w:numFmt w:val="bullet"/>
      <w:lvlText w:val=""/>
      <w:lvlJc w:val="left"/>
      <w:pPr>
        <w:ind w:left="3982" w:hanging="360"/>
      </w:pPr>
      <w:rPr>
        <w:rFonts w:ascii="Wingdings" w:hAnsi="Wingdings" w:hint="default"/>
      </w:rPr>
    </w:lvl>
    <w:lvl w:ilvl="6" w:tplc="08090001" w:tentative="1">
      <w:start w:val="1"/>
      <w:numFmt w:val="bullet"/>
      <w:lvlText w:val=""/>
      <w:lvlJc w:val="left"/>
      <w:pPr>
        <w:ind w:left="4702" w:hanging="360"/>
      </w:pPr>
      <w:rPr>
        <w:rFonts w:ascii="Symbol" w:hAnsi="Symbol" w:hint="default"/>
      </w:rPr>
    </w:lvl>
    <w:lvl w:ilvl="7" w:tplc="08090003" w:tentative="1">
      <w:start w:val="1"/>
      <w:numFmt w:val="bullet"/>
      <w:lvlText w:val="o"/>
      <w:lvlJc w:val="left"/>
      <w:pPr>
        <w:ind w:left="5422" w:hanging="360"/>
      </w:pPr>
      <w:rPr>
        <w:rFonts w:ascii="Courier New" w:hAnsi="Courier New" w:cs="Courier New" w:hint="default"/>
      </w:rPr>
    </w:lvl>
    <w:lvl w:ilvl="8" w:tplc="08090005" w:tentative="1">
      <w:start w:val="1"/>
      <w:numFmt w:val="bullet"/>
      <w:lvlText w:val=""/>
      <w:lvlJc w:val="left"/>
      <w:pPr>
        <w:ind w:left="6142" w:hanging="360"/>
      </w:pPr>
      <w:rPr>
        <w:rFonts w:ascii="Wingdings" w:hAnsi="Wingdings" w:hint="default"/>
      </w:rPr>
    </w:lvl>
  </w:abstractNum>
  <w:abstractNum w:abstractNumId="6" w15:restartNumberingAfterBreak="0">
    <w:nsid w:val="4A2236D5"/>
    <w:multiLevelType w:val="hybridMultilevel"/>
    <w:tmpl w:val="A536A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F23B67"/>
    <w:multiLevelType w:val="hybridMultilevel"/>
    <w:tmpl w:val="5AD04906"/>
    <w:lvl w:ilvl="0" w:tplc="08090001">
      <w:start w:val="1"/>
      <w:numFmt w:val="bullet"/>
      <w:lvlText w:val=""/>
      <w:lvlJc w:val="left"/>
      <w:pPr>
        <w:ind w:left="382" w:hanging="360"/>
      </w:pPr>
      <w:rPr>
        <w:rFonts w:ascii="Symbol" w:hAnsi="Symbol" w:hint="default"/>
      </w:rPr>
    </w:lvl>
    <w:lvl w:ilvl="1" w:tplc="08090003" w:tentative="1">
      <w:start w:val="1"/>
      <w:numFmt w:val="bullet"/>
      <w:lvlText w:val="o"/>
      <w:lvlJc w:val="left"/>
      <w:pPr>
        <w:ind w:left="1102" w:hanging="360"/>
      </w:pPr>
      <w:rPr>
        <w:rFonts w:ascii="Courier New" w:hAnsi="Courier New" w:cs="Courier New" w:hint="default"/>
      </w:rPr>
    </w:lvl>
    <w:lvl w:ilvl="2" w:tplc="08090005" w:tentative="1">
      <w:start w:val="1"/>
      <w:numFmt w:val="bullet"/>
      <w:lvlText w:val=""/>
      <w:lvlJc w:val="left"/>
      <w:pPr>
        <w:ind w:left="1822" w:hanging="360"/>
      </w:pPr>
      <w:rPr>
        <w:rFonts w:ascii="Wingdings" w:hAnsi="Wingdings" w:hint="default"/>
      </w:rPr>
    </w:lvl>
    <w:lvl w:ilvl="3" w:tplc="08090001" w:tentative="1">
      <w:start w:val="1"/>
      <w:numFmt w:val="bullet"/>
      <w:lvlText w:val=""/>
      <w:lvlJc w:val="left"/>
      <w:pPr>
        <w:ind w:left="2542" w:hanging="360"/>
      </w:pPr>
      <w:rPr>
        <w:rFonts w:ascii="Symbol" w:hAnsi="Symbol" w:hint="default"/>
      </w:rPr>
    </w:lvl>
    <w:lvl w:ilvl="4" w:tplc="08090003" w:tentative="1">
      <w:start w:val="1"/>
      <w:numFmt w:val="bullet"/>
      <w:lvlText w:val="o"/>
      <w:lvlJc w:val="left"/>
      <w:pPr>
        <w:ind w:left="3262" w:hanging="360"/>
      </w:pPr>
      <w:rPr>
        <w:rFonts w:ascii="Courier New" w:hAnsi="Courier New" w:cs="Courier New" w:hint="default"/>
      </w:rPr>
    </w:lvl>
    <w:lvl w:ilvl="5" w:tplc="08090005" w:tentative="1">
      <w:start w:val="1"/>
      <w:numFmt w:val="bullet"/>
      <w:lvlText w:val=""/>
      <w:lvlJc w:val="left"/>
      <w:pPr>
        <w:ind w:left="3982" w:hanging="360"/>
      </w:pPr>
      <w:rPr>
        <w:rFonts w:ascii="Wingdings" w:hAnsi="Wingdings" w:hint="default"/>
      </w:rPr>
    </w:lvl>
    <w:lvl w:ilvl="6" w:tplc="08090001" w:tentative="1">
      <w:start w:val="1"/>
      <w:numFmt w:val="bullet"/>
      <w:lvlText w:val=""/>
      <w:lvlJc w:val="left"/>
      <w:pPr>
        <w:ind w:left="4702" w:hanging="360"/>
      </w:pPr>
      <w:rPr>
        <w:rFonts w:ascii="Symbol" w:hAnsi="Symbol" w:hint="default"/>
      </w:rPr>
    </w:lvl>
    <w:lvl w:ilvl="7" w:tplc="08090003" w:tentative="1">
      <w:start w:val="1"/>
      <w:numFmt w:val="bullet"/>
      <w:lvlText w:val="o"/>
      <w:lvlJc w:val="left"/>
      <w:pPr>
        <w:ind w:left="5422" w:hanging="360"/>
      </w:pPr>
      <w:rPr>
        <w:rFonts w:ascii="Courier New" w:hAnsi="Courier New" w:cs="Courier New" w:hint="default"/>
      </w:rPr>
    </w:lvl>
    <w:lvl w:ilvl="8" w:tplc="08090005" w:tentative="1">
      <w:start w:val="1"/>
      <w:numFmt w:val="bullet"/>
      <w:lvlText w:val=""/>
      <w:lvlJc w:val="left"/>
      <w:pPr>
        <w:ind w:left="6142" w:hanging="360"/>
      </w:pPr>
      <w:rPr>
        <w:rFonts w:ascii="Wingdings" w:hAnsi="Wingdings" w:hint="default"/>
      </w:rPr>
    </w:lvl>
  </w:abstractNum>
  <w:abstractNum w:abstractNumId="8" w15:restartNumberingAfterBreak="0">
    <w:nsid w:val="5B97028C"/>
    <w:multiLevelType w:val="hybridMultilevel"/>
    <w:tmpl w:val="C7C45DE2"/>
    <w:lvl w:ilvl="0" w:tplc="08090001">
      <w:start w:val="1"/>
      <w:numFmt w:val="bullet"/>
      <w:lvlText w:val=""/>
      <w:lvlJc w:val="left"/>
      <w:pPr>
        <w:ind w:left="382" w:hanging="360"/>
      </w:pPr>
      <w:rPr>
        <w:rFonts w:ascii="Symbol" w:hAnsi="Symbol" w:hint="default"/>
      </w:rPr>
    </w:lvl>
    <w:lvl w:ilvl="1" w:tplc="08090003" w:tentative="1">
      <w:start w:val="1"/>
      <w:numFmt w:val="bullet"/>
      <w:lvlText w:val="o"/>
      <w:lvlJc w:val="left"/>
      <w:pPr>
        <w:ind w:left="1102" w:hanging="360"/>
      </w:pPr>
      <w:rPr>
        <w:rFonts w:ascii="Courier New" w:hAnsi="Courier New" w:cs="Courier New" w:hint="default"/>
      </w:rPr>
    </w:lvl>
    <w:lvl w:ilvl="2" w:tplc="08090005" w:tentative="1">
      <w:start w:val="1"/>
      <w:numFmt w:val="bullet"/>
      <w:lvlText w:val=""/>
      <w:lvlJc w:val="left"/>
      <w:pPr>
        <w:ind w:left="1822" w:hanging="360"/>
      </w:pPr>
      <w:rPr>
        <w:rFonts w:ascii="Wingdings" w:hAnsi="Wingdings" w:hint="default"/>
      </w:rPr>
    </w:lvl>
    <w:lvl w:ilvl="3" w:tplc="08090001" w:tentative="1">
      <w:start w:val="1"/>
      <w:numFmt w:val="bullet"/>
      <w:lvlText w:val=""/>
      <w:lvlJc w:val="left"/>
      <w:pPr>
        <w:ind w:left="2542" w:hanging="360"/>
      </w:pPr>
      <w:rPr>
        <w:rFonts w:ascii="Symbol" w:hAnsi="Symbol" w:hint="default"/>
      </w:rPr>
    </w:lvl>
    <w:lvl w:ilvl="4" w:tplc="08090003" w:tentative="1">
      <w:start w:val="1"/>
      <w:numFmt w:val="bullet"/>
      <w:lvlText w:val="o"/>
      <w:lvlJc w:val="left"/>
      <w:pPr>
        <w:ind w:left="3262" w:hanging="360"/>
      </w:pPr>
      <w:rPr>
        <w:rFonts w:ascii="Courier New" w:hAnsi="Courier New" w:cs="Courier New" w:hint="default"/>
      </w:rPr>
    </w:lvl>
    <w:lvl w:ilvl="5" w:tplc="08090005" w:tentative="1">
      <w:start w:val="1"/>
      <w:numFmt w:val="bullet"/>
      <w:lvlText w:val=""/>
      <w:lvlJc w:val="left"/>
      <w:pPr>
        <w:ind w:left="3982" w:hanging="360"/>
      </w:pPr>
      <w:rPr>
        <w:rFonts w:ascii="Wingdings" w:hAnsi="Wingdings" w:hint="default"/>
      </w:rPr>
    </w:lvl>
    <w:lvl w:ilvl="6" w:tplc="08090001" w:tentative="1">
      <w:start w:val="1"/>
      <w:numFmt w:val="bullet"/>
      <w:lvlText w:val=""/>
      <w:lvlJc w:val="left"/>
      <w:pPr>
        <w:ind w:left="4702" w:hanging="360"/>
      </w:pPr>
      <w:rPr>
        <w:rFonts w:ascii="Symbol" w:hAnsi="Symbol" w:hint="default"/>
      </w:rPr>
    </w:lvl>
    <w:lvl w:ilvl="7" w:tplc="08090003" w:tentative="1">
      <w:start w:val="1"/>
      <w:numFmt w:val="bullet"/>
      <w:lvlText w:val="o"/>
      <w:lvlJc w:val="left"/>
      <w:pPr>
        <w:ind w:left="5422" w:hanging="360"/>
      </w:pPr>
      <w:rPr>
        <w:rFonts w:ascii="Courier New" w:hAnsi="Courier New" w:cs="Courier New" w:hint="default"/>
      </w:rPr>
    </w:lvl>
    <w:lvl w:ilvl="8" w:tplc="08090005" w:tentative="1">
      <w:start w:val="1"/>
      <w:numFmt w:val="bullet"/>
      <w:lvlText w:val=""/>
      <w:lvlJc w:val="left"/>
      <w:pPr>
        <w:ind w:left="6142" w:hanging="360"/>
      </w:pPr>
      <w:rPr>
        <w:rFonts w:ascii="Wingdings" w:hAnsi="Wingdings" w:hint="default"/>
      </w:rPr>
    </w:lvl>
  </w:abstractNum>
  <w:abstractNum w:abstractNumId="9" w15:restartNumberingAfterBreak="0">
    <w:nsid w:val="6C1E0B91"/>
    <w:multiLevelType w:val="hybridMultilevel"/>
    <w:tmpl w:val="C11E4A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42D3304"/>
    <w:multiLevelType w:val="hybridMultilevel"/>
    <w:tmpl w:val="6FF6A2A0"/>
    <w:lvl w:ilvl="0" w:tplc="08090001">
      <w:start w:val="1"/>
      <w:numFmt w:val="bullet"/>
      <w:lvlText w:val=""/>
      <w:lvlJc w:val="left"/>
      <w:pPr>
        <w:ind w:left="382" w:hanging="360"/>
      </w:pPr>
      <w:rPr>
        <w:rFonts w:ascii="Symbol" w:hAnsi="Symbol" w:hint="default"/>
      </w:rPr>
    </w:lvl>
    <w:lvl w:ilvl="1" w:tplc="08090003" w:tentative="1">
      <w:start w:val="1"/>
      <w:numFmt w:val="bullet"/>
      <w:lvlText w:val="o"/>
      <w:lvlJc w:val="left"/>
      <w:pPr>
        <w:ind w:left="1102" w:hanging="360"/>
      </w:pPr>
      <w:rPr>
        <w:rFonts w:ascii="Courier New" w:hAnsi="Courier New" w:cs="Courier New" w:hint="default"/>
      </w:rPr>
    </w:lvl>
    <w:lvl w:ilvl="2" w:tplc="08090005" w:tentative="1">
      <w:start w:val="1"/>
      <w:numFmt w:val="bullet"/>
      <w:lvlText w:val=""/>
      <w:lvlJc w:val="left"/>
      <w:pPr>
        <w:ind w:left="1822" w:hanging="360"/>
      </w:pPr>
      <w:rPr>
        <w:rFonts w:ascii="Wingdings" w:hAnsi="Wingdings" w:hint="default"/>
      </w:rPr>
    </w:lvl>
    <w:lvl w:ilvl="3" w:tplc="08090001" w:tentative="1">
      <w:start w:val="1"/>
      <w:numFmt w:val="bullet"/>
      <w:lvlText w:val=""/>
      <w:lvlJc w:val="left"/>
      <w:pPr>
        <w:ind w:left="2542" w:hanging="360"/>
      </w:pPr>
      <w:rPr>
        <w:rFonts w:ascii="Symbol" w:hAnsi="Symbol" w:hint="default"/>
      </w:rPr>
    </w:lvl>
    <w:lvl w:ilvl="4" w:tplc="08090003" w:tentative="1">
      <w:start w:val="1"/>
      <w:numFmt w:val="bullet"/>
      <w:lvlText w:val="o"/>
      <w:lvlJc w:val="left"/>
      <w:pPr>
        <w:ind w:left="3262" w:hanging="360"/>
      </w:pPr>
      <w:rPr>
        <w:rFonts w:ascii="Courier New" w:hAnsi="Courier New" w:cs="Courier New" w:hint="default"/>
      </w:rPr>
    </w:lvl>
    <w:lvl w:ilvl="5" w:tplc="08090005" w:tentative="1">
      <w:start w:val="1"/>
      <w:numFmt w:val="bullet"/>
      <w:lvlText w:val=""/>
      <w:lvlJc w:val="left"/>
      <w:pPr>
        <w:ind w:left="3982" w:hanging="360"/>
      </w:pPr>
      <w:rPr>
        <w:rFonts w:ascii="Wingdings" w:hAnsi="Wingdings" w:hint="default"/>
      </w:rPr>
    </w:lvl>
    <w:lvl w:ilvl="6" w:tplc="08090001" w:tentative="1">
      <w:start w:val="1"/>
      <w:numFmt w:val="bullet"/>
      <w:lvlText w:val=""/>
      <w:lvlJc w:val="left"/>
      <w:pPr>
        <w:ind w:left="4702" w:hanging="360"/>
      </w:pPr>
      <w:rPr>
        <w:rFonts w:ascii="Symbol" w:hAnsi="Symbol" w:hint="default"/>
      </w:rPr>
    </w:lvl>
    <w:lvl w:ilvl="7" w:tplc="08090003" w:tentative="1">
      <w:start w:val="1"/>
      <w:numFmt w:val="bullet"/>
      <w:lvlText w:val="o"/>
      <w:lvlJc w:val="left"/>
      <w:pPr>
        <w:ind w:left="5422" w:hanging="360"/>
      </w:pPr>
      <w:rPr>
        <w:rFonts w:ascii="Courier New" w:hAnsi="Courier New" w:cs="Courier New" w:hint="default"/>
      </w:rPr>
    </w:lvl>
    <w:lvl w:ilvl="8" w:tplc="08090005" w:tentative="1">
      <w:start w:val="1"/>
      <w:numFmt w:val="bullet"/>
      <w:lvlText w:val=""/>
      <w:lvlJc w:val="left"/>
      <w:pPr>
        <w:ind w:left="6142" w:hanging="360"/>
      </w:pPr>
      <w:rPr>
        <w:rFonts w:ascii="Wingdings" w:hAnsi="Wingdings" w:hint="default"/>
      </w:rPr>
    </w:lvl>
  </w:abstractNum>
  <w:num w:numId="1">
    <w:abstractNumId w:val="7"/>
  </w:num>
  <w:num w:numId="2">
    <w:abstractNumId w:val="8"/>
  </w:num>
  <w:num w:numId="3">
    <w:abstractNumId w:val="10"/>
  </w:num>
  <w:num w:numId="4">
    <w:abstractNumId w:val="5"/>
  </w:num>
  <w:num w:numId="5">
    <w:abstractNumId w:val="3"/>
  </w:num>
  <w:num w:numId="6">
    <w:abstractNumId w:val="0"/>
  </w:num>
  <w:num w:numId="7">
    <w:abstractNumId w:val="9"/>
  </w:num>
  <w:num w:numId="8">
    <w:abstractNumId w:val="6"/>
  </w:num>
  <w:num w:numId="9">
    <w:abstractNumId w:val="1"/>
  </w:num>
  <w:num w:numId="10">
    <w:abstractNumId w:val="4"/>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BA2"/>
    <w:rsid w:val="00007011"/>
    <w:rsid w:val="000F5BE9"/>
    <w:rsid w:val="000F60F7"/>
    <w:rsid w:val="00146D94"/>
    <w:rsid w:val="00187B72"/>
    <w:rsid w:val="00194586"/>
    <w:rsid w:val="001C5138"/>
    <w:rsid w:val="001D1BA9"/>
    <w:rsid w:val="001F65B0"/>
    <w:rsid w:val="00293877"/>
    <w:rsid w:val="002C6EE7"/>
    <w:rsid w:val="00367A8C"/>
    <w:rsid w:val="003D7276"/>
    <w:rsid w:val="003F102D"/>
    <w:rsid w:val="003F370E"/>
    <w:rsid w:val="0040032D"/>
    <w:rsid w:val="00412767"/>
    <w:rsid w:val="00437CD0"/>
    <w:rsid w:val="00454901"/>
    <w:rsid w:val="00486674"/>
    <w:rsid w:val="00493B68"/>
    <w:rsid w:val="004A7FFD"/>
    <w:rsid w:val="005620E8"/>
    <w:rsid w:val="0059335B"/>
    <w:rsid w:val="005949AD"/>
    <w:rsid w:val="005A0216"/>
    <w:rsid w:val="0066024C"/>
    <w:rsid w:val="00674D4D"/>
    <w:rsid w:val="00685E47"/>
    <w:rsid w:val="006A3ABF"/>
    <w:rsid w:val="006B6D37"/>
    <w:rsid w:val="00700BA2"/>
    <w:rsid w:val="00704D5E"/>
    <w:rsid w:val="00713E85"/>
    <w:rsid w:val="00725D4D"/>
    <w:rsid w:val="00750CF2"/>
    <w:rsid w:val="00792570"/>
    <w:rsid w:val="007A5B10"/>
    <w:rsid w:val="007F1974"/>
    <w:rsid w:val="00886F07"/>
    <w:rsid w:val="008B25F5"/>
    <w:rsid w:val="008C0093"/>
    <w:rsid w:val="009B5B5C"/>
    <w:rsid w:val="009B756E"/>
    <w:rsid w:val="009C1393"/>
    <w:rsid w:val="009D6A11"/>
    <w:rsid w:val="009E3EC7"/>
    <w:rsid w:val="009F59A9"/>
    <w:rsid w:val="00A05495"/>
    <w:rsid w:val="00A83ECA"/>
    <w:rsid w:val="00AF40AF"/>
    <w:rsid w:val="00B838BE"/>
    <w:rsid w:val="00B963BD"/>
    <w:rsid w:val="00BB5308"/>
    <w:rsid w:val="00C12276"/>
    <w:rsid w:val="00C22509"/>
    <w:rsid w:val="00CA16C2"/>
    <w:rsid w:val="00D55421"/>
    <w:rsid w:val="00D60146"/>
    <w:rsid w:val="00D648B3"/>
    <w:rsid w:val="00DE28F7"/>
    <w:rsid w:val="00DE68A3"/>
    <w:rsid w:val="00DF63B4"/>
    <w:rsid w:val="00E718DE"/>
    <w:rsid w:val="00E721F1"/>
    <w:rsid w:val="00ED2205"/>
    <w:rsid w:val="00ED6E2D"/>
    <w:rsid w:val="00EE7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A98B6"/>
  <w15:chartTrackingRefBased/>
  <w15:docId w15:val="{FBD66E2A-C5EA-4218-97FB-0B97CF0F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9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59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933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59A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9F59A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A16C2"/>
    <w:pPr>
      <w:ind w:left="720"/>
      <w:contextualSpacing/>
    </w:pPr>
  </w:style>
  <w:style w:type="character" w:customStyle="1" w:styleId="Heading3Char">
    <w:name w:val="Heading 3 Char"/>
    <w:basedOn w:val="DefaultParagraphFont"/>
    <w:link w:val="Heading3"/>
    <w:uiPriority w:val="9"/>
    <w:rsid w:val="0059335B"/>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886F07"/>
    <w:rPr>
      <w:sz w:val="16"/>
      <w:szCs w:val="16"/>
    </w:rPr>
  </w:style>
  <w:style w:type="paragraph" w:styleId="CommentText">
    <w:name w:val="annotation text"/>
    <w:basedOn w:val="Normal"/>
    <w:link w:val="CommentTextChar"/>
    <w:uiPriority w:val="99"/>
    <w:semiHidden/>
    <w:unhideWhenUsed/>
    <w:rsid w:val="00886F07"/>
    <w:pPr>
      <w:spacing w:line="240" w:lineRule="auto"/>
    </w:pPr>
    <w:rPr>
      <w:sz w:val="20"/>
      <w:szCs w:val="20"/>
    </w:rPr>
  </w:style>
  <w:style w:type="character" w:customStyle="1" w:styleId="CommentTextChar">
    <w:name w:val="Comment Text Char"/>
    <w:basedOn w:val="DefaultParagraphFont"/>
    <w:link w:val="CommentText"/>
    <w:uiPriority w:val="99"/>
    <w:semiHidden/>
    <w:rsid w:val="00886F07"/>
    <w:rPr>
      <w:sz w:val="20"/>
      <w:szCs w:val="20"/>
    </w:rPr>
  </w:style>
  <w:style w:type="paragraph" w:styleId="CommentSubject">
    <w:name w:val="annotation subject"/>
    <w:basedOn w:val="CommentText"/>
    <w:next w:val="CommentText"/>
    <w:link w:val="CommentSubjectChar"/>
    <w:uiPriority w:val="99"/>
    <w:semiHidden/>
    <w:unhideWhenUsed/>
    <w:rsid w:val="00886F07"/>
    <w:rPr>
      <w:b/>
      <w:bCs/>
    </w:rPr>
  </w:style>
  <w:style w:type="character" w:customStyle="1" w:styleId="CommentSubjectChar">
    <w:name w:val="Comment Subject Char"/>
    <w:basedOn w:val="CommentTextChar"/>
    <w:link w:val="CommentSubject"/>
    <w:uiPriority w:val="99"/>
    <w:semiHidden/>
    <w:rsid w:val="00886F07"/>
    <w:rPr>
      <w:b/>
      <w:bCs/>
      <w:sz w:val="20"/>
      <w:szCs w:val="20"/>
    </w:rPr>
  </w:style>
  <w:style w:type="paragraph" w:styleId="BalloonText">
    <w:name w:val="Balloon Text"/>
    <w:basedOn w:val="Normal"/>
    <w:link w:val="BalloonTextChar"/>
    <w:uiPriority w:val="99"/>
    <w:semiHidden/>
    <w:unhideWhenUsed/>
    <w:rsid w:val="00886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F07"/>
    <w:rPr>
      <w:rFonts w:ascii="Segoe UI" w:hAnsi="Segoe UI" w:cs="Segoe UI"/>
      <w:sz w:val="18"/>
      <w:szCs w:val="18"/>
    </w:rPr>
  </w:style>
  <w:style w:type="paragraph" w:styleId="Header">
    <w:name w:val="header"/>
    <w:basedOn w:val="Normal"/>
    <w:link w:val="HeaderChar"/>
    <w:uiPriority w:val="99"/>
    <w:unhideWhenUsed/>
    <w:rsid w:val="000F5B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BE9"/>
  </w:style>
  <w:style w:type="paragraph" w:styleId="Footer">
    <w:name w:val="footer"/>
    <w:basedOn w:val="Normal"/>
    <w:link w:val="FooterChar"/>
    <w:uiPriority w:val="99"/>
    <w:unhideWhenUsed/>
    <w:rsid w:val="000F5B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BE9"/>
  </w:style>
  <w:style w:type="table" w:styleId="TableGrid">
    <w:name w:val="Table Grid"/>
    <w:basedOn w:val="TableNormal"/>
    <w:uiPriority w:val="39"/>
    <w:rsid w:val="00660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86674"/>
    <w:rPr>
      <w:b/>
      <w:bCs/>
    </w:rPr>
  </w:style>
  <w:style w:type="character" w:styleId="Hyperlink">
    <w:name w:val="Hyperlink"/>
    <w:basedOn w:val="DefaultParagraphFont"/>
    <w:uiPriority w:val="99"/>
    <w:unhideWhenUsed/>
    <w:rsid w:val="00486674"/>
    <w:rPr>
      <w:color w:val="0563C1" w:themeColor="hyperlink"/>
      <w:u w:val="single"/>
    </w:rPr>
  </w:style>
  <w:style w:type="character" w:styleId="UnresolvedMention">
    <w:name w:val="Unresolved Mention"/>
    <w:basedOn w:val="DefaultParagraphFont"/>
    <w:uiPriority w:val="99"/>
    <w:semiHidden/>
    <w:unhideWhenUsed/>
    <w:rsid w:val="00D55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39420">
      <w:bodyDiv w:val="1"/>
      <w:marLeft w:val="0"/>
      <w:marRight w:val="0"/>
      <w:marTop w:val="0"/>
      <w:marBottom w:val="0"/>
      <w:divBdr>
        <w:top w:val="none" w:sz="0" w:space="0" w:color="auto"/>
        <w:left w:val="none" w:sz="0" w:space="0" w:color="auto"/>
        <w:bottom w:val="none" w:sz="0" w:space="0" w:color="auto"/>
        <w:right w:val="none" w:sz="0" w:space="0" w:color="auto"/>
      </w:divBdr>
      <w:divsChild>
        <w:div w:id="1230924903">
          <w:marLeft w:val="0"/>
          <w:marRight w:val="0"/>
          <w:marTop w:val="0"/>
          <w:marBottom w:val="120"/>
          <w:divBdr>
            <w:top w:val="none" w:sz="0" w:space="0" w:color="auto"/>
            <w:left w:val="none" w:sz="0" w:space="0" w:color="auto"/>
            <w:bottom w:val="none" w:sz="0" w:space="0" w:color="auto"/>
            <w:right w:val="none" w:sz="0" w:space="0" w:color="auto"/>
          </w:divBdr>
        </w:div>
        <w:div w:id="1602880451">
          <w:marLeft w:val="0"/>
          <w:marRight w:val="0"/>
          <w:marTop w:val="0"/>
          <w:marBottom w:val="120"/>
          <w:divBdr>
            <w:top w:val="none" w:sz="0" w:space="0" w:color="auto"/>
            <w:left w:val="none" w:sz="0" w:space="0" w:color="auto"/>
            <w:bottom w:val="none" w:sz="0" w:space="0" w:color="auto"/>
            <w:right w:val="none" w:sz="0" w:space="0" w:color="auto"/>
          </w:divBdr>
        </w:div>
        <w:div w:id="1891379874">
          <w:marLeft w:val="0"/>
          <w:marRight w:val="0"/>
          <w:marTop w:val="0"/>
          <w:marBottom w:val="120"/>
          <w:divBdr>
            <w:top w:val="none" w:sz="0" w:space="0" w:color="auto"/>
            <w:left w:val="none" w:sz="0" w:space="0" w:color="auto"/>
            <w:bottom w:val="none" w:sz="0" w:space="0" w:color="auto"/>
            <w:right w:val="none" w:sz="0" w:space="0" w:color="auto"/>
          </w:divBdr>
        </w:div>
        <w:div w:id="795559269">
          <w:marLeft w:val="0"/>
          <w:marRight w:val="0"/>
          <w:marTop w:val="180"/>
          <w:marBottom w:val="120"/>
          <w:divBdr>
            <w:top w:val="none" w:sz="0" w:space="0" w:color="auto"/>
            <w:left w:val="none" w:sz="0" w:space="0" w:color="auto"/>
            <w:bottom w:val="none" w:sz="0" w:space="0" w:color="auto"/>
            <w:right w:val="none" w:sz="0" w:space="0" w:color="auto"/>
          </w:divBdr>
        </w:div>
        <w:div w:id="1145702473">
          <w:marLeft w:val="0"/>
          <w:marRight w:val="0"/>
          <w:marTop w:val="0"/>
          <w:marBottom w:val="120"/>
          <w:divBdr>
            <w:top w:val="none" w:sz="0" w:space="0" w:color="auto"/>
            <w:left w:val="none" w:sz="0" w:space="0" w:color="auto"/>
            <w:bottom w:val="none" w:sz="0" w:space="0" w:color="auto"/>
            <w:right w:val="none" w:sz="0" w:space="0" w:color="auto"/>
          </w:divBdr>
        </w:div>
        <w:div w:id="1797675657">
          <w:marLeft w:val="0"/>
          <w:marRight w:val="0"/>
          <w:marTop w:val="0"/>
          <w:marBottom w:val="120"/>
          <w:divBdr>
            <w:top w:val="none" w:sz="0" w:space="0" w:color="auto"/>
            <w:left w:val="none" w:sz="0" w:space="0" w:color="auto"/>
            <w:bottom w:val="none" w:sz="0" w:space="0" w:color="auto"/>
            <w:right w:val="none" w:sz="0" w:space="0" w:color="auto"/>
          </w:divBdr>
        </w:div>
        <w:div w:id="591158628">
          <w:marLeft w:val="0"/>
          <w:marRight w:val="0"/>
          <w:marTop w:val="0"/>
          <w:marBottom w:val="120"/>
          <w:divBdr>
            <w:top w:val="none" w:sz="0" w:space="0" w:color="auto"/>
            <w:left w:val="none" w:sz="0" w:space="0" w:color="auto"/>
            <w:bottom w:val="none" w:sz="0" w:space="0" w:color="auto"/>
            <w:right w:val="none" w:sz="0" w:space="0" w:color="auto"/>
          </w:divBdr>
        </w:div>
        <w:div w:id="608902202">
          <w:marLeft w:val="0"/>
          <w:marRight w:val="0"/>
          <w:marTop w:val="0"/>
          <w:marBottom w:val="120"/>
          <w:divBdr>
            <w:top w:val="none" w:sz="0" w:space="0" w:color="auto"/>
            <w:left w:val="none" w:sz="0" w:space="0" w:color="auto"/>
            <w:bottom w:val="none" w:sz="0" w:space="0" w:color="auto"/>
            <w:right w:val="none" w:sz="0" w:space="0" w:color="auto"/>
          </w:divBdr>
        </w:div>
        <w:div w:id="467943553">
          <w:marLeft w:val="0"/>
          <w:marRight w:val="0"/>
          <w:marTop w:val="0"/>
          <w:marBottom w:val="120"/>
          <w:divBdr>
            <w:top w:val="none" w:sz="0" w:space="0" w:color="auto"/>
            <w:left w:val="none" w:sz="0" w:space="0" w:color="auto"/>
            <w:bottom w:val="none" w:sz="0" w:space="0" w:color="auto"/>
            <w:right w:val="none" w:sz="0" w:space="0" w:color="auto"/>
          </w:divBdr>
        </w:div>
        <w:div w:id="1574051158">
          <w:marLeft w:val="0"/>
          <w:marRight w:val="0"/>
          <w:marTop w:val="0"/>
          <w:marBottom w:val="120"/>
          <w:divBdr>
            <w:top w:val="none" w:sz="0" w:space="0" w:color="auto"/>
            <w:left w:val="none" w:sz="0" w:space="0" w:color="auto"/>
            <w:bottom w:val="none" w:sz="0" w:space="0" w:color="auto"/>
            <w:right w:val="none" w:sz="0" w:space="0" w:color="auto"/>
          </w:divBdr>
        </w:div>
      </w:divsChild>
    </w:div>
    <w:div w:id="178936652">
      <w:bodyDiv w:val="1"/>
      <w:marLeft w:val="0"/>
      <w:marRight w:val="0"/>
      <w:marTop w:val="0"/>
      <w:marBottom w:val="0"/>
      <w:divBdr>
        <w:top w:val="none" w:sz="0" w:space="0" w:color="auto"/>
        <w:left w:val="none" w:sz="0" w:space="0" w:color="auto"/>
        <w:bottom w:val="none" w:sz="0" w:space="0" w:color="auto"/>
        <w:right w:val="none" w:sz="0" w:space="0" w:color="auto"/>
      </w:divBdr>
      <w:divsChild>
        <w:div w:id="1265000104">
          <w:marLeft w:val="0"/>
          <w:marRight w:val="0"/>
          <w:marTop w:val="0"/>
          <w:marBottom w:val="120"/>
          <w:divBdr>
            <w:top w:val="none" w:sz="0" w:space="0" w:color="auto"/>
            <w:left w:val="none" w:sz="0" w:space="0" w:color="auto"/>
            <w:bottom w:val="none" w:sz="0" w:space="0" w:color="auto"/>
            <w:right w:val="none" w:sz="0" w:space="0" w:color="auto"/>
          </w:divBdr>
        </w:div>
        <w:div w:id="1913928044">
          <w:marLeft w:val="0"/>
          <w:marRight w:val="0"/>
          <w:marTop w:val="0"/>
          <w:marBottom w:val="120"/>
          <w:divBdr>
            <w:top w:val="none" w:sz="0" w:space="0" w:color="auto"/>
            <w:left w:val="none" w:sz="0" w:space="0" w:color="auto"/>
            <w:bottom w:val="none" w:sz="0" w:space="0" w:color="auto"/>
            <w:right w:val="none" w:sz="0" w:space="0" w:color="auto"/>
          </w:divBdr>
        </w:div>
        <w:div w:id="102968551">
          <w:marLeft w:val="0"/>
          <w:marRight w:val="0"/>
          <w:marTop w:val="0"/>
          <w:marBottom w:val="120"/>
          <w:divBdr>
            <w:top w:val="none" w:sz="0" w:space="0" w:color="auto"/>
            <w:left w:val="none" w:sz="0" w:space="0" w:color="auto"/>
            <w:bottom w:val="none" w:sz="0" w:space="0" w:color="auto"/>
            <w:right w:val="none" w:sz="0" w:space="0" w:color="auto"/>
          </w:divBdr>
        </w:div>
        <w:div w:id="818768480">
          <w:marLeft w:val="0"/>
          <w:marRight w:val="0"/>
          <w:marTop w:val="180"/>
          <w:marBottom w:val="120"/>
          <w:divBdr>
            <w:top w:val="none" w:sz="0" w:space="0" w:color="auto"/>
            <w:left w:val="none" w:sz="0" w:space="0" w:color="auto"/>
            <w:bottom w:val="none" w:sz="0" w:space="0" w:color="auto"/>
            <w:right w:val="none" w:sz="0" w:space="0" w:color="auto"/>
          </w:divBdr>
        </w:div>
        <w:div w:id="241330387">
          <w:marLeft w:val="0"/>
          <w:marRight w:val="0"/>
          <w:marTop w:val="0"/>
          <w:marBottom w:val="120"/>
          <w:divBdr>
            <w:top w:val="none" w:sz="0" w:space="0" w:color="auto"/>
            <w:left w:val="none" w:sz="0" w:space="0" w:color="auto"/>
            <w:bottom w:val="none" w:sz="0" w:space="0" w:color="auto"/>
            <w:right w:val="none" w:sz="0" w:space="0" w:color="auto"/>
          </w:divBdr>
        </w:div>
        <w:div w:id="339940546">
          <w:marLeft w:val="0"/>
          <w:marRight w:val="0"/>
          <w:marTop w:val="0"/>
          <w:marBottom w:val="120"/>
          <w:divBdr>
            <w:top w:val="none" w:sz="0" w:space="0" w:color="auto"/>
            <w:left w:val="none" w:sz="0" w:space="0" w:color="auto"/>
            <w:bottom w:val="none" w:sz="0" w:space="0" w:color="auto"/>
            <w:right w:val="none" w:sz="0" w:space="0" w:color="auto"/>
          </w:divBdr>
        </w:div>
        <w:div w:id="405034374">
          <w:marLeft w:val="0"/>
          <w:marRight w:val="0"/>
          <w:marTop w:val="0"/>
          <w:marBottom w:val="120"/>
          <w:divBdr>
            <w:top w:val="none" w:sz="0" w:space="0" w:color="auto"/>
            <w:left w:val="none" w:sz="0" w:space="0" w:color="auto"/>
            <w:bottom w:val="none" w:sz="0" w:space="0" w:color="auto"/>
            <w:right w:val="none" w:sz="0" w:space="0" w:color="auto"/>
          </w:divBdr>
        </w:div>
        <w:div w:id="1231695767">
          <w:marLeft w:val="0"/>
          <w:marRight w:val="0"/>
          <w:marTop w:val="0"/>
          <w:marBottom w:val="120"/>
          <w:divBdr>
            <w:top w:val="none" w:sz="0" w:space="0" w:color="auto"/>
            <w:left w:val="none" w:sz="0" w:space="0" w:color="auto"/>
            <w:bottom w:val="none" w:sz="0" w:space="0" w:color="auto"/>
            <w:right w:val="none" w:sz="0" w:space="0" w:color="auto"/>
          </w:divBdr>
        </w:div>
        <w:div w:id="979455630">
          <w:marLeft w:val="0"/>
          <w:marRight w:val="0"/>
          <w:marTop w:val="0"/>
          <w:marBottom w:val="120"/>
          <w:divBdr>
            <w:top w:val="none" w:sz="0" w:space="0" w:color="auto"/>
            <w:left w:val="none" w:sz="0" w:space="0" w:color="auto"/>
            <w:bottom w:val="none" w:sz="0" w:space="0" w:color="auto"/>
            <w:right w:val="none" w:sz="0" w:space="0" w:color="auto"/>
          </w:divBdr>
        </w:div>
        <w:div w:id="1204171485">
          <w:marLeft w:val="0"/>
          <w:marRight w:val="0"/>
          <w:marTop w:val="0"/>
          <w:marBottom w:val="120"/>
          <w:divBdr>
            <w:top w:val="none" w:sz="0" w:space="0" w:color="auto"/>
            <w:left w:val="none" w:sz="0" w:space="0" w:color="auto"/>
            <w:bottom w:val="none" w:sz="0" w:space="0" w:color="auto"/>
            <w:right w:val="none" w:sz="0" w:space="0" w:color="auto"/>
          </w:divBdr>
        </w:div>
        <w:div w:id="161894209">
          <w:marLeft w:val="0"/>
          <w:marRight w:val="0"/>
          <w:marTop w:val="0"/>
          <w:marBottom w:val="120"/>
          <w:divBdr>
            <w:top w:val="none" w:sz="0" w:space="0" w:color="auto"/>
            <w:left w:val="none" w:sz="0" w:space="0" w:color="auto"/>
            <w:bottom w:val="none" w:sz="0" w:space="0" w:color="auto"/>
            <w:right w:val="none" w:sz="0" w:space="0" w:color="auto"/>
          </w:divBdr>
        </w:div>
      </w:divsChild>
    </w:div>
    <w:div w:id="269625158">
      <w:bodyDiv w:val="1"/>
      <w:marLeft w:val="0"/>
      <w:marRight w:val="0"/>
      <w:marTop w:val="0"/>
      <w:marBottom w:val="0"/>
      <w:divBdr>
        <w:top w:val="none" w:sz="0" w:space="0" w:color="auto"/>
        <w:left w:val="none" w:sz="0" w:space="0" w:color="auto"/>
        <w:bottom w:val="none" w:sz="0" w:space="0" w:color="auto"/>
        <w:right w:val="none" w:sz="0" w:space="0" w:color="auto"/>
      </w:divBdr>
      <w:divsChild>
        <w:div w:id="1659915711">
          <w:marLeft w:val="0"/>
          <w:marRight w:val="0"/>
          <w:marTop w:val="0"/>
          <w:marBottom w:val="120"/>
          <w:divBdr>
            <w:top w:val="none" w:sz="0" w:space="0" w:color="auto"/>
            <w:left w:val="none" w:sz="0" w:space="0" w:color="auto"/>
            <w:bottom w:val="none" w:sz="0" w:space="0" w:color="auto"/>
            <w:right w:val="none" w:sz="0" w:space="0" w:color="auto"/>
          </w:divBdr>
        </w:div>
        <w:div w:id="1152254925">
          <w:marLeft w:val="0"/>
          <w:marRight w:val="0"/>
          <w:marTop w:val="0"/>
          <w:marBottom w:val="120"/>
          <w:divBdr>
            <w:top w:val="none" w:sz="0" w:space="0" w:color="auto"/>
            <w:left w:val="none" w:sz="0" w:space="0" w:color="auto"/>
            <w:bottom w:val="none" w:sz="0" w:space="0" w:color="auto"/>
            <w:right w:val="none" w:sz="0" w:space="0" w:color="auto"/>
          </w:divBdr>
        </w:div>
        <w:div w:id="1750300090">
          <w:marLeft w:val="0"/>
          <w:marRight w:val="0"/>
          <w:marTop w:val="0"/>
          <w:marBottom w:val="120"/>
          <w:divBdr>
            <w:top w:val="none" w:sz="0" w:space="0" w:color="auto"/>
            <w:left w:val="none" w:sz="0" w:space="0" w:color="auto"/>
            <w:bottom w:val="none" w:sz="0" w:space="0" w:color="auto"/>
            <w:right w:val="none" w:sz="0" w:space="0" w:color="auto"/>
          </w:divBdr>
        </w:div>
        <w:div w:id="2068257335">
          <w:marLeft w:val="0"/>
          <w:marRight w:val="0"/>
          <w:marTop w:val="180"/>
          <w:marBottom w:val="120"/>
          <w:divBdr>
            <w:top w:val="none" w:sz="0" w:space="0" w:color="auto"/>
            <w:left w:val="none" w:sz="0" w:space="0" w:color="auto"/>
            <w:bottom w:val="none" w:sz="0" w:space="0" w:color="auto"/>
            <w:right w:val="none" w:sz="0" w:space="0" w:color="auto"/>
          </w:divBdr>
        </w:div>
        <w:div w:id="939878424">
          <w:marLeft w:val="0"/>
          <w:marRight w:val="0"/>
          <w:marTop w:val="0"/>
          <w:marBottom w:val="120"/>
          <w:divBdr>
            <w:top w:val="none" w:sz="0" w:space="0" w:color="auto"/>
            <w:left w:val="none" w:sz="0" w:space="0" w:color="auto"/>
            <w:bottom w:val="none" w:sz="0" w:space="0" w:color="auto"/>
            <w:right w:val="none" w:sz="0" w:space="0" w:color="auto"/>
          </w:divBdr>
        </w:div>
        <w:div w:id="573004277">
          <w:marLeft w:val="0"/>
          <w:marRight w:val="0"/>
          <w:marTop w:val="0"/>
          <w:marBottom w:val="120"/>
          <w:divBdr>
            <w:top w:val="none" w:sz="0" w:space="0" w:color="auto"/>
            <w:left w:val="none" w:sz="0" w:space="0" w:color="auto"/>
            <w:bottom w:val="none" w:sz="0" w:space="0" w:color="auto"/>
            <w:right w:val="none" w:sz="0" w:space="0" w:color="auto"/>
          </w:divBdr>
        </w:div>
        <w:div w:id="1193306783">
          <w:marLeft w:val="0"/>
          <w:marRight w:val="0"/>
          <w:marTop w:val="0"/>
          <w:marBottom w:val="120"/>
          <w:divBdr>
            <w:top w:val="none" w:sz="0" w:space="0" w:color="auto"/>
            <w:left w:val="none" w:sz="0" w:space="0" w:color="auto"/>
            <w:bottom w:val="none" w:sz="0" w:space="0" w:color="auto"/>
            <w:right w:val="none" w:sz="0" w:space="0" w:color="auto"/>
          </w:divBdr>
        </w:div>
        <w:div w:id="718865760">
          <w:marLeft w:val="0"/>
          <w:marRight w:val="0"/>
          <w:marTop w:val="0"/>
          <w:marBottom w:val="120"/>
          <w:divBdr>
            <w:top w:val="none" w:sz="0" w:space="0" w:color="auto"/>
            <w:left w:val="none" w:sz="0" w:space="0" w:color="auto"/>
            <w:bottom w:val="none" w:sz="0" w:space="0" w:color="auto"/>
            <w:right w:val="none" w:sz="0" w:space="0" w:color="auto"/>
          </w:divBdr>
        </w:div>
        <w:div w:id="1561482850">
          <w:marLeft w:val="0"/>
          <w:marRight w:val="0"/>
          <w:marTop w:val="0"/>
          <w:marBottom w:val="120"/>
          <w:divBdr>
            <w:top w:val="none" w:sz="0" w:space="0" w:color="auto"/>
            <w:left w:val="none" w:sz="0" w:space="0" w:color="auto"/>
            <w:bottom w:val="none" w:sz="0" w:space="0" w:color="auto"/>
            <w:right w:val="none" w:sz="0" w:space="0" w:color="auto"/>
          </w:divBdr>
        </w:div>
        <w:div w:id="1318802397">
          <w:marLeft w:val="0"/>
          <w:marRight w:val="0"/>
          <w:marTop w:val="0"/>
          <w:marBottom w:val="120"/>
          <w:divBdr>
            <w:top w:val="none" w:sz="0" w:space="0" w:color="auto"/>
            <w:left w:val="none" w:sz="0" w:space="0" w:color="auto"/>
            <w:bottom w:val="none" w:sz="0" w:space="0" w:color="auto"/>
            <w:right w:val="none" w:sz="0" w:space="0" w:color="auto"/>
          </w:divBdr>
        </w:div>
      </w:divsChild>
    </w:div>
    <w:div w:id="359015742">
      <w:bodyDiv w:val="1"/>
      <w:marLeft w:val="0"/>
      <w:marRight w:val="0"/>
      <w:marTop w:val="0"/>
      <w:marBottom w:val="0"/>
      <w:divBdr>
        <w:top w:val="none" w:sz="0" w:space="0" w:color="auto"/>
        <w:left w:val="none" w:sz="0" w:space="0" w:color="auto"/>
        <w:bottom w:val="none" w:sz="0" w:space="0" w:color="auto"/>
        <w:right w:val="none" w:sz="0" w:space="0" w:color="auto"/>
      </w:divBdr>
    </w:div>
    <w:div w:id="567886665">
      <w:bodyDiv w:val="1"/>
      <w:marLeft w:val="0"/>
      <w:marRight w:val="0"/>
      <w:marTop w:val="0"/>
      <w:marBottom w:val="0"/>
      <w:divBdr>
        <w:top w:val="none" w:sz="0" w:space="0" w:color="auto"/>
        <w:left w:val="none" w:sz="0" w:space="0" w:color="auto"/>
        <w:bottom w:val="none" w:sz="0" w:space="0" w:color="auto"/>
        <w:right w:val="none" w:sz="0" w:space="0" w:color="auto"/>
      </w:divBdr>
      <w:divsChild>
        <w:div w:id="1393459056">
          <w:marLeft w:val="0"/>
          <w:marRight w:val="0"/>
          <w:marTop w:val="180"/>
          <w:marBottom w:val="120"/>
          <w:divBdr>
            <w:top w:val="none" w:sz="0" w:space="0" w:color="auto"/>
            <w:left w:val="none" w:sz="0" w:space="0" w:color="auto"/>
            <w:bottom w:val="none" w:sz="0" w:space="0" w:color="auto"/>
            <w:right w:val="none" w:sz="0" w:space="0" w:color="auto"/>
          </w:divBdr>
        </w:div>
        <w:div w:id="150097709">
          <w:marLeft w:val="0"/>
          <w:marRight w:val="0"/>
          <w:marTop w:val="0"/>
          <w:marBottom w:val="120"/>
          <w:divBdr>
            <w:top w:val="none" w:sz="0" w:space="0" w:color="auto"/>
            <w:left w:val="none" w:sz="0" w:space="0" w:color="auto"/>
            <w:bottom w:val="none" w:sz="0" w:space="0" w:color="auto"/>
            <w:right w:val="none" w:sz="0" w:space="0" w:color="auto"/>
          </w:divBdr>
        </w:div>
        <w:div w:id="566034979">
          <w:marLeft w:val="0"/>
          <w:marRight w:val="0"/>
          <w:marTop w:val="180"/>
          <w:marBottom w:val="120"/>
          <w:divBdr>
            <w:top w:val="none" w:sz="0" w:space="0" w:color="auto"/>
            <w:left w:val="none" w:sz="0" w:space="0" w:color="auto"/>
            <w:bottom w:val="none" w:sz="0" w:space="0" w:color="auto"/>
            <w:right w:val="none" w:sz="0" w:space="0" w:color="auto"/>
          </w:divBdr>
        </w:div>
        <w:div w:id="1881549258">
          <w:marLeft w:val="0"/>
          <w:marRight w:val="0"/>
          <w:marTop w:val="0"/>
          <w:marBottom w:val="120"/>
          <w:divBdr>
            <w:top w:val="none" w:sz="0" w:space="0" w:color="auto"/>
            <w:left w:val="none" w:sz="0" w:space="0" w:color="auto"/>
            <w:bottom w:val="none" w:sz="0" w:space="0" w:color="auto"/>
            <w:right w:val="none" w:sz="0" w:space="0" w:color="auto"/>
          </w:divBdr>
        </w:div>
        <w:div w:id="902060367">
          <w:marLeft w:val="0"/>
          <w:marRight w:val="0"/>
          <w:marTop w:val="0"/>
          <w:marBottom w:val="120"/>
          <w:divBdr>
            <w:top w:val="none" w:sz="0" w:space="0" w:color="auto"/>
            <w:left w:val="none" w:sz="0" w:space="0" w:color="auto"/>
            <w:bottom w:val="none" w:sz="0" w:space="0" w:color="auto"/>
            <w:right w:val="none" w:sz="0" w:space="0" w:color="auto"/>
          </w:divBdr>
        </w:div>
        <w:div w:id="690380220">
          <w:marLeft w:val="0"/>
          <w:marRight w:val="0"/>
          <w:marTop w:val="0"/>
          <w:marBottom w:val="120"/>
          <w:divBdr>
            <w:top w:val="none" w:sz="0" w:space="0" w:color="auto"/>
            <w:left w:val="none" w:sz="0" w:space="0" w:color="auto"/>
            <w:bottom w:val="none" w:sz="0" w:space="0" w:color="auto"/>
            <w:right w:val="none" w:sz="0" w:space="0" w:color="auto"/>
          </w:divBdr>
        </w:div>
        <w:div w:id="825361270">
          <w:marLeft w:val="0"/>
          <w:marRight w:val="0"/>
          <w:marTop w:val="0"/>
          <w:marBottom w:val="120"/>
          <w:divBdr>
            <w:top w:val="none" w:sz="0" w:space="0" w:color="auto"/>
            <w:left w:val="none" w:sz="0" w:space="0" w:color="auto"/>
            <w:bottom w:val="none" w:sz="0" w:space="0" w:color="auto"/>
            <w:right w:val="none" w:sz="0" w:space="0" w:color="auto"/>
          </w:divBdr>
        </w:div>
        <w:div w:id="1442727944">
          <w:marLeft w:val="0"/>
          <w:marRight w:val="0"/>
          <w:marTop w:val="0"/>
          <w:marBottom w:val="120"/>
          <w:divBdr>
            <w:top w:val="none" w:sz="0" w:space="0" w:color="auto"/>
            <w:left w:val="none" w:sz="0" w:space="0" w:color="auto"/>
            <w:bottom w:val="none" w:sz="0" w:space="0" w:color="auto"/>
            <w:right w:val="none" w:sz="0" w:space="0" w:color="auto"/>
          </w:divBdr>
        </w:div>
        <w:div w:id="1425689493">
          <w:marLeft w:val="0"/>
          <w:marRight w:val="0"/>
          <w:marTop w:val="0"/>
          <w:marBottom w:val="120"/>
          <w:divBdr>
            <w:top w:val="none" w:sz="0" w:space="0" w:color="auto"/>
            <w:left w:val="none" w:sz="0" w:space="0" w:color="auto"/>
            <w:bottom w:val="none" w:sz="0" w:space="0" w:color="auto"/>
            <w:right w:val="none" w:sz="0" w:space="0" w:color="auto"/>
          </w:divBdr>
        </w:div>
        <w:div w:id="277420272">
          <w:marLeft w:val="0"/>
          <w:marRight w:val="0"/>
          <w:marTop w:val="0"/>
          <w:marBottom w:val="120"/>
          <w:divBdr>
            <w:top w:val="none" w:sz="0" w:space="0" w:color="auto"/>
            <w:left w:val="none" w:sz="0" w:space="0" w:color="auto"/>
            <w:bottom w:val="none" w:sz="0" w:space="0" w:color="auto"/>
            <w:right w:val="none" w:sz="0" w:space="0" w:color="auto"/>
          </w:divBdr>
        </w:div>
        <w:div w:id="1224222362">
          <w:marLeft w:val="0"/>
          <w:marRight w:val="0"/>
          <w:marTop w:val="0"/>
          <w:marBottom w:val="240"/>
          <w:divBdr>
            <w:top w:val="none" w:sz="0" w:space="0" w:color="auto"/>
            <w:left w:val="none" w:sz="0" w:space="0" w:color="auto"/>
            <w:bottom w:val="none" w:sz="0" w:space="0" w:color="auto"/>
            <w:right w:val="none" w:sz="0" w:space="0" w:color="auto"/>
          </w:divBdr>
        </w:div>
        <w:div w:id="1909993404">
          <w:marLeft w:val="0"/>
          <w:marRight w:val="0"/>
          <w:marTop w:val="0"/>
          <w:marBottom w:val="120"/>
          <w:divBdr>
            <w:top w:val="none" w:sz="0" w:space="0" w:color="auto"/>
            <w:left w:val="none" w:sz="0" w:space="0" w:color="auto"/>
            <w:bottom w:val="none" w:sz="0" w:space="0" w:color="auto"/>
            <w:right w:val="none" w:sz="0" w:space="0" w:color="auto"/>
          </w:divBdr>
        </w:div>
        <w:div w:id="484471828">
          <w:marLeft w:val="0"/>
          <w:marRight w:val="0"/>
          <w:marTop w:val="0"/>
          <w:marBottom w:val="120"/>
          <w:divBdr>
            <w:top w:val="none" w:sz="0" w:space="0" w:color="auto"/>
            <w:left w:val="none" w:sz="0" w:space="0" w:color="auto"/>
            <w:bottom w:val="none" w:sz="0" w:space="0" w:color="auto"/>
            <w:right w:val="none" w:sz="0" w:space="0" w:color="auto"/>
          </w:divBdr>
        </w:div>
        <w:div w:id="622619904">
          <w:marLeft w:val="0"/>
          <w:marRight w:val="0"/>
          <w:marTop w:val="0"/>
          <w:marBottom w:val="120"/>
          <w:divBdr>
            <w:top w:val="none" w:sz="0" w:space="0" w:color="auto"/>
            <w:left w:val="none" w:sz="0" w:space="0" w:color="auto"/>
            <w:bottom w:val="none" w:sz="0" w:space="0" w:color="auto"/>
            <w:right w:val="none" w:sz="0" w:space="0" w:color="auto"/>
          </w:divBdr>
        </w:div>
        <w:div w:id="1341814583">
          <w:marLeft w:val="0"/>
          <w:marRight w:val="0"/>
          <w:marTop w:val="0"/>
          <w:marBottom w:val="120"/>
          <w:divBdr>
            <w:top w:val="none" w:sz="0" w:space="0" w:color="auto"/>
            <w:left w:val="none" w:sz="0" w:space="0" w:color="auto"/>
            <w:bottom w:val="none" w:sz="0" w:space="0" w:color="auto"/>
            <w:right w:val="none" w:sz="0" w:space="0" w:color="auto"/>
          </w:divBdr>
        </w:div>
        <w:div w:id="710804896">
          <w:marLeft w:val="0"/>
          <w:marRight w:val="0"/>
          <w:marTop w:val="0"/>
          <w:marBottom w:val="120"/>
          <w:divBdr>
            <w:top w:val="none" w:sz="0" w:space="0" w:color="auto"/>
            <w:left w:val="none" w:sz="0" w:space="0" w:color="auto"/>
            <w:bottom w:val="none" w:sz="0" w:space="0" w:color="auto"/>
            <w:right w:val="none" w:sz="0" w:space="0" w:color="auto"/>
          </w:divBdr>
        </w:div>
        <w:div w:id="1500661083">
          <w:marLeft w:val="0"/>
          <w:marRight w:val="0"/>
          <w:marTop w:val="0"/>
          <w:marBottom w:val="120"/>
          <w:divBdr>
            <w:top w:val="none" w:sz="0" w:space="0" w:color="auto"/>
            <w:left w:val="none" w:sz="0" w:space="0" w:color="auto"/>
            <w:bottom w:val="none" w:sz="0" w:space="0" w:color="auto"/>
            <w:right w:val="none" w:sz="0" w:space="0" w:color="auto"/>
          </w:divBdr>
        </w:div>
        <w:div w:id="1573081007">
          <w:marLeft w:val="0"/>
          <w:marRight w:val="0"/>
          <w:marTop w:val="0"/>
          <w:marBottom w:val="120"/>
          <w:divBdr>
            <w:top w:val="none" w:sz="0" w:space="0" w:color="auto"/>
            <w:left w:val="none" w:sz="0" w:space="0" w:color="auto"/>
            <w:bottom w:val="none" w:sz="0" w:space="0" w:color="auto"/>
            <w:right w:val="none" w:sz="0" w:space="0" w:color="auto"/>
          </w:divBdr>
        </w:div>
        <w:div w:id="445933225">
          <w:marLeft w:val="744"/>
          <w:marRight w:val="0"/>
          <w:marTop w:val="0"/>
          <w:marBottom w:val="120"/>
          <w:divBdr>
            <w:top w:val="none" w:sz="0" w:space="0" w:color="auto"/>
            <w:left w:val="none" w:sz="0" w:space="0" w:color="auto"/>
            <w:bottom w:val="none" w:sz="0" w:space="0" w:color="auto"/>
            <w:right w:val="none" w:sz="0" w:space="0" w:color="auto"/>
          </w:divBdr>
        </w:div>
        <w:div w:id="92214811">
          <w:marLeft w:val="744"/>
          <w:marRight w:val="0"/>
          <w:marTop w:val="0"/>
          <w:marBottom w:val="120"/>
          <w:divBdr>
            <w:top w:val="none" w:sz="0" w:space="0" w:color="auto"/>
            <w:left w:val="none" w:sz="0" w:space="0" w:color="auto"/>
            <w:bottom w:val="none" w:sz="0" w:space="0" w:color="auto"/>
            <w:right w:val="none" w:sz="0" w:space="0" w:color="auto"/>
          </w:divBdr>
        </w:div>
        <w:div w:id="509418128">
          <w:marLeft w:val="0"/>
          <w:marRight w:val="0"/>
          <w:marTop w:val="0"/>
          <w:marBottom w:val="120"/>
          <w:divBdr>
            <w:top w:val="none" w:sz="0" w:space="0" w:color="auto"/>
            <w:left w:val="none" w:sz="0" w:space="0" w:color="auto"/>
            <w:bottom w:val="none" w:sz="0" w:space="0" w:color="auto"/>
            <w:right w:val="none" w:sz="0" w:space="0" w:color="auto"/>
          </w:divBdr>
        </w:div>
        <w:div w:id="360712653">
          <w:marLeft w:val="0"/>
          <w:marRight w:val="0"/>
          <w:marTop w:val="0"/>
          <w:marBottom w:val="120"/>
          <w:divBdr>
            <w:top w:val="none" w:sz="0" w:space="0" w:color="auto"/>
            <w:left w:val="none" w:sz="0" w:space="0" w:color="auto"/>
            <w:bottom w:val="none" w:sz="0" w:space="0" w:color="auto"/>
            <w:right w:val="none" w:sz="0" w:space="0" w:color="auto"/>
          </w:divBdr>
        </w:div>
        <w:div w:id="44448388">
          <w:marLeft w:val="744"/>
          <w:marRight w:val="0"/>
          <w:marTop w:val="0"/>
          <w:marBottom w:val="120"/>
          <w:divBdr>
            <w:top w:val="none" w:sz="0" w:space="0" w:color="auto"/>
            <w:left w:val="none" w:sz="0" w:space="0" w:color="auto"/>
            <w:bottom w:val="none" w:sz="0" w:space="0" w:color="auto"/>
            <w:right w:val="none" w:sz="0" w:space="0" w:color="auto"/>
          </w:divBdr>
        </w:div>
        <w:div w:id="2014068758">
          <w:marLeft w:val="744"/>
          <w:marRight w:val="0"/>
          <w:marTop w:val="0"/>
          <w:marBottom w:val="120"/>
          <w:divBdr>
            <w:top w:val="none" w:sz="0" w:space="0" w:color="auto"/>
            <w:left w:val="none" w:sz="0" w:space="0" w:color="auto"/>
            <w:bottom w:val="none" w:sz="0" w:space="0" w:color="auto"/>
            <w:right w:val="none" w:sz="0" w:space="0" w:color="auto"/>
          </w:divBdr>
        </w:div>
      </w:divsChild>
    </w:div>
    <w:div w:id="725878435">
      <w:bodyDiv w:val="1"/>
      <w:marLeft w:val="0"/>
      <w:marRight w:val="0"/>
      <w:marTop w:val="0"/>
      <w:marBottom w:val="0"/>
      <w:divBdr>
        <w:top w:val="none" w:sz="0" w:space="0" w:color="auto"/>
        <w:left w:val="none" w:sz="0" w:space="0" w:color="auto"/>
        <w:bottom w:val="none" w:sz="0" w:space="0" w:color="auto"/>
        <w:right w:val="none" w:sz="0" w:space="0" w:color="auto"/>
      </w:divBdr>
    </w:div>
    <w:div w:id="887569424">
      <w:bodyDiv w:val="1"/>
      <w:marLeft w:val="0"/>
      <w:marRight w:val="0"/>
      <w:marTop w:val="0"/>
      <w:marBottom w:val="0"/>
      <w:divBdr>
        <w:top w:val="none" w:sz="0" w:space="0" w:color="auto"/>
        <w:left w:val="none" w:sz="0" w:space="0" w:color="auto"/>
        <w:bottom w:val="none" w:sz="0" w:space="0" w:color="auto"/>
        <w:right w:val="none" w:sz="0" w:space="0" w:color="auto"/>
      </w:divBdr>
      <w:divsChild>
        <w:div w:id="1070495138">
          <w:marLeft w:val="0"/>
          <w:marRight w:val="0"/>
          <w:marTop w:val="0"/>
          <w:marBottom w:val="160"/>
          <w:divBdr>
            <w:top w:val="none" w:sz="0" w:space="0" w:color="auto"/>
            <w:left w:val="none" w:sz="0" w:space="0" w:color="auto"/>
            <w:bottom w:val="none" w:sz="0" w:space="0" w:color="auto"/>
            <w:right w:val="none" w:sz="0" w:space="0" w:color="auto"/>
          </w:divBdr>
        </w:div>
        <w:div w:id="2114979962">
          <w:marLeft w:val="0"/>
          <w:marRight w:val="0"/>
          <w:marTop w:val="0"/>
          <w:marBottom w:val="120"/>
          <w:divBdr>
            <w:top w:val="none" w:sz="0" w:space="0" w:color="auto"/>
            <w:left w:val="none" w:sz="0" w:space="0" w:color="auto"/>
            <w:bottom w:val="none" w:sz="0" w:space="0" w:color="auto"/>
            <w:right w:val="none" w:sz="0" w:space="0" w:color="auto"/>
          </w:divBdr>
        </w:div>
        <w:div w:id="1226528974">
          <w:marLeft w:val="0"/>
          <w:marRight w:val="0"/>
          <w:marTop w:val="0"/>
          <w:marBottom w:val="120"/>
          <w:divBdr>
            <w:top w:val="none" w:sz="0" w:space="0" w:color="auto"/>
            <w:left w:val="none" w:sz="0" w:space="0" w:color="auto"/>
            <w:bottom w:val="none" w:sz="0" w:space="0" w:color="auto"/>
            <w:right w:val="none" w:sz="0" w:space="0" w:color="auto"/>
          </w:divBdr>
        </w:div>
        <w:div w:id="580680515">
          <w:marLeft w:val="0"/>
          <w:marRight w:val="0"/>
          <w:marTop w:val="0"/>
          <w:marBottom w:val="120"/>
          <w:divBdr>
            <w:top w:val="none" w:sz="0" w:space="0" w:color="auto"/>
            <w:left w:val="none" w:sz="0" w:space="0" w:color="auto"/>
            <w:bottom w:val="none" w:sz="0" w:space="0" w:color="auto"/>
            <w:right w:val="none" w:sz="0" w:space="0" w:color="auto"/>
          </w:divBdr>
        </w:div>
        <w:div w:id="1909924414">
          <w:marLeft w:val="0"/>
          <w:marRight w:val="0"/>
          <w:marTop w:val="0"/>
          <w:marBottom w:val="120"/>
          <w:divBdr>
            <w:top w:val="none" w:sz="0" w:space="0" w:color="auto"/>
            <w:left w:val="none" w:sz="0" w:space="0" w:color="auto"/>
            <w:bottom w:val="none" w:sz="0" w:space="0" w:color="auto"/>
            <w:right w:val="none" w:sz="0" w:space="0" w:color="auto"/>
          </w:divBdr>
        </w:div>
        <w:div w:id="1247155027">
          <w:marLeft w:val="0"/>
          <w:marRight w:val="0"/>
          <w:marTop w:val="0"/>
          <w:marBottom w:val="120"/>
          <w:divBdr>
            <w:top w:val="none" w:sz="0" w:space="0" w:color="auto"/>
            <w:left w:val="none" w:sz="0" w:space="0" w:color="auto"/>
            <w:bottom w:val="none" w:sz="0" w:space="0" w:color="auto"/>
            <w:right w:val="none" w:sz="0" w:space="0" w:color="auto"/>
          </w:divBdr>
        </w:div>
        <w:div w:id="1410691984">
          <w:marLeft w:val="0"/>
          <w:marRight w:val="0"/>
          <w:marTop w:val="0"/>
          <w:marBottom w:val="120"/>
          <w:divBdr>
            <w:top w:val="none" w:sz="0" w:space="0" w:color="auto"/>
            <w:left w:val="none" w:sz="0" w:space="0" w:color="auto"/>
            <w:bottom w:val="none" w:sz="0" w:space="0" w:color="auto"/>
            <w:right w:val="none" w:sz="0" w:space="0" w:color="auto"/>
          </w:divBdr>
        </w:div>
        <w:div w:id="400101721">
          <w:marLeft w:val="0"/>
          <w:marRight w:val="0"/>
          <w:marTop w:val="0"/>
          <w:marBottom w:val="120"/>
          <w:divBdr>
            <w:top w:val="none" w:sz="0" w:space="0" w:color="auto"/>
            <w:left w:val="none" w:sz="0" w:space="0" w:color="auto"/>
            <w:bottom w:val="none" w:sz="0" w:space="0" w:color="auto"/>
            <w:right w:val="none" w:sz="0" w:space="0" w:color="auto"/>
          </w:divBdr>
        </w:div>
        <w:div w:id="1040786385">
          <w:marLeft w:val="0"/>
          <w:marRight w:val="0"/>
          <w:marTop w:val="0"/>
          <w:marBottom w:val="120"/>
          <w:divBdr>
            <w:top w:val="none" w:sz="0" w:space="0" w:color="auto"/>
            <w:left w:val="none" w:sz="0" w:space="0" w:color="auto"/>
            <w:bottom w:val="none" w:sz="0" w:space="0" w:color="auto"/>
            <w:right w:val="none" w:sz="0" w:space="0" w:color="auto"/>
          </w:divBdr>
        </w:div>
        <w:div w:id="593050688">
          <w:marLeft w:val="0"/>
          <w:marRight w:val="0"/>
          <w:marTop w:val="0"/>
          <w:marBottom w:val="120"/>
          <w:divBdr>
            <w:top w:val="none" w:sz="0" w:space="0" w:color="auto"/>
            <w:left w:val="none" w:sz="0" w:space="0" w:color="auto"/>
            <w:bottom w:val="none" w:sz="0" w:space="0" w:color="auto"/>
            <w:right w:val="none" w:sz="0" w:space="0" w:color="auto"/>
          </w:divBdr>
        </w:div>
        <w:div w:id="2025129400">
          <w:marLeft w:val="0"/>
          <w:marRight w:val="0"/>
          <w:marTop w:val="0"/>
          <w:marBottom w:val="120"/>
          <w:divBdr>
            <w:top w:val="none" w:sz="0" w:space="0" w:color="auto"/>
            <w:left w:val="none" w:sz="0" w:space="0" w:color="auto"/>
            <w:bottom w:val="none" w:sz="0" w:space="0" w:color="auto"/>
            <w:right w:val="none" w:sz="0" w:space="0" w:color="auto"/>
          </w:divBdr>
        </w:div>
        <w:div w:id="2095086048">
          <w:marLeft w:val="0"/>
          <w:marRight w:val="0"/>
          <w:marTop w:val="0"/>
          <w:marBottom w:val="160"/>
          <w:divBdr>
            <w:top w:val="none" w:sz="0" w:space="0" w:color="auto"/>
            <w:left w:val="none" w:sz="0" w:space="0" w:color="auto"/>
            <w:bottom w:val="none" w:sz="0" w:space="0" w:color="auto"/>
            <w:right w:val="none" w:sz="0" w:space="0" w:color="auto"/>
          </w:divBdr>
        </w:div>
      </w:divsChild>
    </w:div>
    <w:div w:id="1204438271">
      <w:bodyDiv w:val="1"/>
      <w:marLeft w:val="0"/>
      <w:marRight w:val="0"/>
      <w:marTop w:val="0"/>
      <w:marBottom w:val="0"/>
      <w:divBdr>
        <w:top w:val="none" w:sz="0" w:space="0" w:color="auto"/>
        <w:left w:val="none" w:sz="0" w:space="0" w:color="auto"/>
        <w:bottom w:val="none" w:sz="0" w:space="0" w:color="auto"/>
        <w:right w:val="none" w:sz="0" w:space="0" w:color="auto"/>
      </w:divBdr>
      <w:divsChild>
        <w:div w:id="897207631">
          <w:marLeft w:val="0"/>
          <w:marRight w:val="0"/>
          <w:marTop w:val="0"/>
          <w:marBottom w:val="120"/>
          <w:divBdr>
            <w:top w:val="none" w:sz="0" w:space="0" w:color="auto"/>
            <w:left w:val="none" w:sz="0" w:space="0" w:color="auto"/>
            <w:bottom w:val="none" w:sz="0" w:space="0" w:color="auto"/>
            <w:right w:val="none" w:sz="0" w:space="0" w:color="auto"/>
          </w:divBdr>
        </w:div>
        <w:div w:id="1664698547">
          <w:marLeft w:val="0"/>
          <w:marRight w:val="0"/>
          <w:marTop w:val="0"/>
          <w:marBottom w:val="120"/>
          <w:divBdr>
            <w:top w:val="none" w:sz="0" w:space="0" w:color="auto"/>
            <w:left w:val="none" w:sz="0" w:space="0" w:color="auto"/>
            <w:bottom w:val="none" w:sz="0" w:space="0" w:color="auto"/>
            <w:right w:val="none" w:sz="0" w:space="0" w:color="auto"/>
          </w:divBdr>
        </w:div>
        <w:div w:id="595793187">
          <w:marLeft w:val="0"/>
          <w:marRight w:val="0"/>
          <w:marTop w:val="0"/>
          <w:marBottom w:val="120"/>
          <w:divBdr>
            <w:top w:val="none" w:sz="0" w:space="0" w:color="auto"/>
            <w:left w:val="none" w:sz="0" w:space="0" w:color="auto"/>
            <w:bottom w:val="none" w:sz="0" w:space="0" w:color="auto"/>
            <w:right w:val="none" w:sz="0" w:space="0" w:color="auto"/>
          </w:divBdr>
        </w:div>
        <w:div w:id="1834762945">
          <w:marLeft w:val="0"/>
          <w:marRight w:val="0"/>
          <w:marTop w:val="180"/>
          <w:marBottom w:val="120"/>
          <w:divBdr>
            <w:top w:val="none" w:sz="0" w:space="0" w:color="auto"/>
            <w:left w:val="none" w:sz="0" w:space="0" w:color="auto"/>
            <w:bottom w:val="none" w:sz="0" w:space="0" w:color="auto"/>
            <w:right w:val="none" w:sz="0" w:space="0" w:color="auto"/>
          </w:divBdr>
        </w:div>
        <w:div w:id="1997567969">
          <w:marLeft w:val="0"/>
          <w:marRight w:val="0"/>
          <w:marTop w:val="0"/>
          <w:marBottom w:val="120"/>
          <w:divBdr>
            <w:top w:val="none" w:sz="0" w:space="0" w:color="auto"/>
            <w:left w:val="none" w:sz="0" w:space="0" w:color="auto"/>
            <w:bottom w:val="none" w:sz="0" w:space="0" w:color="auto"/>
            <w:right w:val="none" w:sz="0" w:space="0" w:color="auto"/>
          </w:divBdr>
        </w:div>
        <w:div w:id="1289051726">
          <w:marLeft w:val="0"/>
          <w:marRight w:val="0"/>
          <w:marTop w:val="0"/>
          <w:marBottom w:val="120"/>
          <w:divBdr>
            <w:top w:val="none" w:sz="0" w:space="0" w:color="auto"/>
            <w:left w:val="none" w:sz="0" w:space="0" w:color="auto"/>
            <w:bottom w:val="none" w:sz="0" w:space="0" w:color="auto"/>
            <w:right w:val="none" w:sz="0" w:space="0" w:color="auto"/>
          </w:divBdr>
        </w:div>
        <w:div w:id="2062166958">
          <w:marLeft w:val="0"/>
          <w:marRight w:val="0"/>
          <w:marTop w:val="0"/>
          <w:marBottom w:val="120"/>
          <w:divBdr>
            <w:top w:val="none" w:sz="0" w:space="0" w:color="auto"/>
            <w:left w:val="none" w:sz="0" w:space="0" w:color="auto"/>
            <w:bottom w:val="none" w:sz="0" w:space="0" w:color="auto"/>
            <w:right w:val="none" w:sz="0" w:space="0" w:color="auto"/>
          </w:divBdr>
        </w:div>
        <w:div w:id="1168790601">
          <w:marLeft w:val="0"/>
          <w:marRight w:val="0"/>
          <w:marTop w:val="0"/>
          <w:marBottom w:val="120"/>
          <w:divBdr>
            <w:top w:val="none" w:sz="0" w:space="0" w:color="auto"/>
            <w:left w:val="none" w:sz="0" w:space="0" w:color="auto"/>
            <w:bottom w:val="none" w:sz="0" w:space="0" w:color="auto"/>
            <w:right w:val="none" w:sz="0" w:space="0" w:color="auto"/>
          </w:divBdr>
        </w:div>
        <w:div w:id="751901663">
          <w:marLeft w:val="0"/>
          <w:marRight w:val="0"/>
          <w:marTop w:val="0"/>
          <w:marBottom w:val="120"/>
          <w:divBdr>
            <w:top w:val="none" w:sz="0" w:space="0" w:color="auto"/>
            <w:left w:val="none" w:sz="0" w:space="0" w:color="auto"/>
            <w:bottom w:val="none" w:sz="0" w:space="0" w:color="auto"/>
            <w:right w:val="none" w:sz="0" w:space="0" w:color="auto"/>
          </w:divBdr>
        </w:div>
        <w:div w:id="1061292046">
          <w:marLeft w:val="0"/>
          <w:marRight w:val="0"/>
          <w:marTop w:val="0"/>
          <w:marBottom w:val="120"/>
          <w:divBdr>
            <w:top w:val="none" w:sz="0" w:space="0" w:color="auto"/>
            <w:left w:val="none" w:sz="0" w:space="0" w:color="auto"/>
            <w:bottom w:val="none" w:sz="0" w:space="0" w:color="auto"/>
            <w:right w:val="none" w:sz="0" w:space="0" w:color="auto"/>
          </w:divBdr>
        </w:div>
        <w:div w:id="1195385743">
          <w:marLeft w:val="0"/>
          <w:marRight w:val="0"/>
          <w:marTop w:val="0"/>
          <w:marBottom w:val="120"/>
          <w:divBdr>
            <w:top w:val="none" w:sz="0" w:space="0" w:color="auto"/>
            <w:left w:val="none" w:sz="0" w:space="0" w:color="auto"/>
            <w:bottom w:val="none" w:sz="0" w:space="0" w:color="auto"/>
            <w:right w:val="none" w:sz="0" w:space="0" w:color="auto"/>
          </w:divBdr>
        </w:div>
      </w:divsChild>
    </w:div>
    <w:div w:id="1583879820">
      <w:bodyDiv w:val="1"/>
      <w:marLeft w:val="0"/>
      <w:marRight w:val="0"/>
      <w:marTop w:val="0"/>
      <w:marBottom w:val="0"/>
      <w:divBdr>
        <w:top w:val="none" w:sz="0" w:space="0" w:color="auto"/>
        <w:left w:val="none" w:sz="0" w:space="0" w:color="auto"/>
        <w:bottom w:val="none" w:sz="0" w:space="0" w:color="auto"/>
        <w:right w:val="none" w:sz="0" w:space="0" w:color="auto"/>
      </w:divBdr>
      <w:divsChild>
        <w:div w:id="804202586">
          <w:marLeft w:val="0"/>
          <w:marRight w:val="0"/>
          <w:marTop w:val="0"/>
          <w:marBottom w:val="120"/>
          <w:divBdr>
            <w:top w:val="none" w:sz="0" w:space="0" w:color="auto"/>
            <w:left w:val="none" w:sz="0" w:space="0" w:color="auto"/>
            <w:bottom w:val="none" w:sz="0" w:space="0" w:color="auto"/>
            <w:right w:val="none" w:sz="0" w:space="0" w:color="auto"/>
          </w:divBdr>
        </w:div>
        <w:div w:id="832137572">
          <w:marLeft w:val="0"/>
          <w:marRight w:val="0"/>
          <w:marTop w:val="0"/>
          <w:marBottom w:val="120"/>
          <w:divBdr>
            <w:top w:val="none" w:sz="0" w:space="0" w:color="auto"/>
            <w:left w:val="none" w:sz="0" w:space="0" w:color="auto"/>
            <w:bottom w:val="none" w:sz="0" w:space="0" w:color="auto"/>
            <w:right w:val="none" w:sz="0" w:space="0" w:color="auto"/>
          </w:divBdr>
        </w:div>
        <w:div w:id="1495954486">
          <w:marLeft w:val="0"/>
          <w:marRight w:val="0"/>
          <w:marTop w:val="0"/>
          <w:marBottom w:val="120"/>
          <w:divBdr>
            <w:top w:val="none" w:sz="0" w:space="0" w:color="auto"/>
            <w:left w:val="none" w:sz="0" w:space="0" w:color="auto"/>
            <w:bottom w:val="none" w:sz="0" w:space="0" w:color="auto"/>
            <w:right w:val="none" w:sz="0" w:space="0" w:color="auto"/>
          </w:divBdr>
        </w:div>
        <w:div w:id="2147384256">
          <w:marLeft w:val="0"/>
          <w:marRight w:val="0"/>
          <w:marTop w:val="0"/>
          <w:marBottom w:val="120"/>
          <w:divBdr>
            <w:top w:val="none" w:sz="0" w:space="0" w:color="auto"/>
            <w:left w:val="none" w:sz="0" w:space="0" w:color="auto"/>
            <w:bottom w:val="none" w:sz="0" w:space="0" w:color="auto"/>
            <w:right w:val="none" w:sz="0" w:space="0" w:color="auto"/>
          </w:divBdr>
        </w:div>
        <w:div w:id="602079512">
          <w:marLeft w:val="0"/>
          <w:marRight w:val="0"/>
          <w:marTop w:val="0"/>
          <w:marBottom w:val="120"/>
          <w:divBdr>
            <w:top w:val="none" w:sz="0" w:space="0" w:color="auto"/>
            <w:left w:val="none" w:sz="0" w:space="0" w:color="auto"/>
            <w:bottom w:val="none" w:sz="0" w:space="0" w:color="auto"/>
            <w:right w:val="none" w:sz="0" w:space="0" w:color="auto"/>
          </w:divBdr>
        </w:div>
        <w:div w:id="1868643081">
          <w:marLeft w:val="0"/>
          <w:marRight w:val="0"/>
          <w:marTop w:val="0"/>
          <w:marBottom w:val="120"/>
          <w:divBdr>
            <w:top w:val="none" w:sz="0" w:space="0" w:color="auto"/>
            <w:left w:val="none" w:sz="0" w:space="0" w:color="auto"/>
            <w:bottom w:val="none" w:sz="0" w:space="0" w:color="auto"/>
            <w:right w:val="none" w:sz="0" w:space="0" w:color="auto"/>
          </w:divBdr>
        </w:div>
        <w:div w:id="1664895088">
          <w:marLeft w:val="0"/>
          <w:marRight w:val="0"/>
          <w:marTop w:val="0"/>
          <w:marBottom w:val="120"/>
          <w:divBdr>
            <w:top w:val="none" w:sz="0" w:space="0" w:color="auto"/>
            <w:left w:val="none" w:sz="0" w:space="0" w:color="auto"/>
            <w:bottom w:val="none" w:sz="0" w:space="0" w:color="auto"/>
            <w:right w:val="none" w:sz="0" w:space="0" w:color="auto"/>
          </w:divBdr>
        </w:div>
        <w:div w:id="221870265">
          <w:marLeft w:val="0"/>
          <w:marRight w:val="0"/>
          <w:marTop w:val="0"/>
          <w:marBottom w:val="120"/>
          <w:divBdr>
            <w:top w:val="none" w:sz="0" w:space="0" w:color="auto"/>
            <w:left w:val="none" w:sz="0" w:space="0" w:color="auto"/>
            <w:bottom w:val="none" w:sz="0" w:space="0" w:color="auto"/>
            <w:right w:val="none" w:sz="0" w:space="0" w:color="auto"/>
          </w:divBdr>
        </w:div>
        <w:div w:id="2019848844">
          <w:marLeft w:val="0"/>
          <w:marRight w:val="0"/>
          <w:marTop w:val="0"/>
          <w:marBottom w:val="120"/>
          <w:divBdr>
            <w:top w:val="none" w:sz="0" w:space="0" w:color="auto"/>
            <w:left w:val="none" w:sz="0" w:space="0" w:color="auto"/>
            <w:bottom w:val="none" w:sz="0" w:space="0" w:color="auto"/>
            <w:right w:val="none" w:sz="0" w:space="0" w:color="auto"/>
          </w:divBdr>
        </w:div>
        <w:div w:id="94835690">
          <w:marLeft w:val="0"/>
          <w:marRight w:val="0"/>
          <w:marTop w:val="0"/>
          <w:marBottom w:val="120"/>
          <w:divBdr>
            <w:top w:val="none" w:sz="0" w:space="0" w:color="auto"/>
            <w:left w:val="none" w:sz="0" w:space="0" w:color="auto"/>
            <w:bottom w:val="none" w:sz="0" w:space="0" w:color="auto"/>
            <w:right w:val="none" w:sz="0" w:space="0" w:color="auto"/>
          </w:divBdr>
        </w:div>
        <w:div w:id="2085293978">
          <w:marLeft w:val="0"/>
          <w:marRight w:val="0"/>
          <w:marTop w:val="0"/>
          <w:marBottom w:val="120"/>
          <w:divBdr>
            <w:top w:val="none" w:sz="0" w:space="0" w:color="auto"/>
            <w:left w:val="none" w:sz="0" w:space="0" w:color="auto"/>
            <w:bottom w:val="none" w:sz="0" w:space="0" w:color="auto"/>
            <w:right w:val="none" w:sz="0" w:space="0" w:color="auto"/>
          </w:divBdr>
        </w:div>
        <w:div w:id="177938157">
          <w:marLeft w:val="0"/>
          <w:marRight w:val="0"/>
          <w:marTop w:val="0"/>
          <w:marBottom w:val="120"/>
          <w:divBdr>
            <w:top w:val="none" w:sz="0" w:space="0" w:color="auto"/>
            <w:left w:val="none" w:sz="0" w:space="0" w:color="auto"/>
            <w:bottom w:val="none" w:sz="0" w:space="0" w:color="auto"/>
            <w:right w:val="none" w:sz="0" w:space="0" w:color="auto"/>
          </w:divBdr>
        </w:div>
        <w:div w:id="1810854358">
          <w:marLeft w:val="0"/>
          <w:marRight w:val="0"/>
          <w:marTop w:val="0"/>
          <w:marBottom w:val="120"/>
          <w:divBdr>
            <w:top w:val="none" w:sz="0" w:space="0" w:color="auto"/>
            <w:left w:val="none" w:sz="0" w:space="0" w:color="auto"/>
            <w:bottom w:val="none" w:sz="0" w:space="0" w:color="auto"/>
            <w:right w:val="none" w:sz="0" w:space="0" w:color="auto"/>
          </w:divBdr>
        </w:div>
        <w:div w:id="1072387940">
          <w:marLeft w:val="0"/>
          <w:marRight w:val="0"/>
          <w:marTop w:val="0"/>
          <w:marBottom w:val="120"/>
          <w:divBdr>
            <w:top w:val="none" w:sz="0" w:space="0" w:color="auto"/>
            <w:left w:val="none" w:sz="0" w:space="0" w:color="auto"/>
            <w:bottom w:val="none" w:sz="0" w:space="0" w:color="auto"/>
            <w:right w:val="none" w:sz="0" w:space="0" w:color="auto"/>
          </w:divBdr>
        </w:div>
        <w:div w:id="989481244">
          <w:marLeft w:val="22"/>
          <w:marRight w:val="0"/>
          <w:marTop w:val="0"/>
          <w:marBottom w:val="120"/>
          <w:divBdr>
            <w:top w:val="none" w:sz="0" w:space="0" w:color="auto"/>
            <w:left w:val="none" w:sz="0" w:space="0" w:color="auto"/>
            <w:bottom w:val="none" w:sz="0" w:space="0" w:color="auto"/>
            <w:right w:val="none" w:sz="0" w:space="0" w:color="auto"/>
          </w:divBdr>
        </w:div>
        <w:div w:id="1152138794">
          <w:marLeft w:val="22"/>
          <w:marRight w:val="0"/>
          <w:marTop w:val="0"/>
          <w:marBottom w:val="120"/>
          <w:divBdr>
            <w:top w:val="none" w:sz="0" w:space="0" w:color="auto"/>
            <w:left w:val="none" w:sz="0" w:space="0" w:color="auto"/>
            <w:bottom w:val="none" w:sz="0" w:space="0" w:color="auto"/>
            <w:right w:val="none" w:sz="0" w:space="0" w:color="auto"/>
          </w:divBdr>
        </w:div>
      </w:divsChild>
    </w:div>
    <w:div w:id="1645963800">
      <w:bodyDiv w:val="1"/>
      <w:marLeft w:val="0"/>
      <w:marRight w:val="0"/>
      <w:marTop w:val="0"/>
      <w:marBottom w:val="0"/>
      <w:divBdr>
        <w:top w:val="none" w:sz="0" w:space="0" w:color="auto"/>
        <w:left w:val="none" w:sz="0" w:space="0" w:color="auto"/>
        <w:bottom w:val="none" w:sz="0" w:space="0" w:color="auto"/>
        <w:right w:val="none" w:sz="0" w:space="0" w:color="auto"/>
      </w:divBdr>
      <w:divsChild>
        <w:div w:id="1933969292">
          <w:marLeft w:val="0"/>
          <w:marRight w:val="0"/>
          <w:marTop w:val="0"/>
          <w:marBottom w:val="120"/>
          <w:divBdr>
            <w:top w:val="none" w:sz="0" w:space="0" w:color="auto"/>
            <w:left w:val="none" w:sz="0" w:space="0" w:color="auto"/>
            <w:bottom w:val="none" w:sz="0" w:space="0" w:color="auto"/>
            <w:right w:val="none" w:sz="0" w:space="0" w:color="auto"/>
          </w:divBdr>
        </w:div>
        <w:div w:id="415517936">
          <w:marLeft w:val="0"/>
          <w:marRight w:val="0"/>
          <w:marTop w:val="0"/>
          <w:marBottom w:val="120"/>
          <w:divBdr>
            <w:top w:val="none" w:sz="0" w:space="0" w:color="auto"/>
            <w:left w:val="none" w:sz="0" w:space="0" w:color="auto"/>
            <w:bottom w:val="none" w:sz="0" w:space="0" w:color="auto"/>
            <w:right w:val="none" w:sz="0" w:space="0" w:color="auto"/>
          </w:divBdr>
        </w:div>
        <w:div w:id="1404794940">
          <w:marLeft w:val="0"/>
          <w:marRight w:val="0"/>
          <w:marTop w:val="0"/>
          <w:marBottom w:val="120"/>
          <w:divBdr>
            <w:top w:val="none" w:sz="0" w:space="0" w:color="auto"/>
            <w:left w:val="none" w:sz="0" w:space="0" w:color="auto"/>
            <w:bottom w:val="none" w:sz="0" w:space="0" w:color="auto"/>
            <w:right w:val="none" w:sz="0" w:space="0" w:color="auto"/>
          </w:divBdr>
        </w:div>
        <w:div w:id="1019742516">
          <w:marLeft w:val="0"/>
          <w:marRight w:val="0"/>
          <w:marTop w:val="180"/>
          <w:marBottom w:val="120"/>
          <w:divBdr>
            <w:top w:val="none" w:sz="0" w:space="0" w:color="auto"/>
            <w:left w:val="none" w:sz="0" w:space="0" w:color="auto"/>
            <w:bottom w:val="none" w:sz="0" w:space="0" w:color="auto"/>
            <w:right w:val="none" w:sz="0" w:space="0" w:color="auto"/>
          </w:divBdr>
        </w:div>
        <w:div w:id="691995098">
          <w:marLeft w:val="0"/>
          <w:marRight w:val="0"/>
          <w:marTop w:val="0"/>
          <w:marBottom w:val="120"/>
          <w:divBdr>
            <w:top w:val="none" w:sz="0" w:space="0" w:color="auto"/>
            <w:left w:val="none" w:sz="0" w:space="0" w:color="auto"/>
            <w:bottom w:val="none" w:sz="0" w:space="0" w:color="auto"/>
            <w:right w:val="none" w:sz="0" w:space="0" w:color="auto"/>
          </w:divBdr>
        </w:div>
        <w:div w:id="437873344">
          <w:marLeft w:val="0"/>
          <w:marRight w:val="0"/>
          <w:marTop w:val="0"/>
          <w:marBottom w:val="120"/>
          <w:divBdr>
            <w:top w:val="none" w:sz="0" w:space="0" w:color="auto"/>
            <w:left w:val="none" w:sz="0" w:space="0" w:color="auto"/>
            <w:bottom w:val="none" w:sz="0" w:space="0" w:color="auto"/>
            <w:right w:val="none" w:sz="0" w:space="0" w:color="auto"/>
          </w:divBdr>
        </w:div>
        <w:div w:id="92017580">
          <w:marLeft w:val="0"/>
          <w:marRight w:val="0"/>
          <w:marTop w:val="0"/>
          <w:marBottom w:val="120"/>
          <w:divBdr>
            <w:top w:val="none" w:sz="0" w:space="0" w:color="auto"/>
            <w:left w:val="none" w:sz="0" w:space="0" w:color="auto"/>
            <w:bottom w:val="none" w:sz="0" w:space="0" w:color="auto"/>
            <w:right w:val="none" w:sz="0" w:space="0" w:color="auto"/>
          </w:divBdr>
        </w:div>
        <w:div w:id="124590116">
          <w:marLeft w:val="0"/>
          <w:marRight w:val="0"/>
          <w:marTop w:val="0"/>
          <w:marBottom w:val="120"/>
          <w:divBdr>
            <w:top w:val="none" w:sz="0" w:space="0" w:color="auto"/>
            <w:left w:val="none" w:sz="0" w:space="0" w:color="auto"/>
            <w:bottom w:val="none" w:sz="0" w:space="0" w:color="auto"/>
            <w:right w:val="none" w:sz="0" w:space="0" w:color="auto"/>
          </w:divBdr>
        </w:div>
        <w:div w:id="874002866">
          <w:marLeft w:val="0"/>
          <w:marRight w:val="0"/>
          <w:marTop w:val="0"/>
          <w:marBottom w:val="120"/>
          <w:divBdr>
            <w:top w:val="none" w:sz="0" w:space="0" w:color="auto"/>
            <w:left w:val="none" w:sz="0" w:space="0" w:color="auto"/>
            <w:bottom w:val="none" w:sz="0" w:space="0" w:color="auto"/>
            <w:right w:val="none" w:sz="0" w:space="0" w:color="auto"/>
          </w:divBdr>
        </w:div>
        <w:div w:id="655501355">
          <w:marLeft w:val="0"/>
          <w:marRight w:val="0"/>
          <w:marTop w:val="0"/>
          <w:marBottom w:val="120"/>
          <w:divBdr>
            <w:top w:val="none" w:sz="0" w:space="0" w:color="auto"/>
            <w:left w:val="none" w:sz="0" w:space="0" w:color="auto"/>
            <w:bottom w:val="none" w:sz="0" w:space="0" w:color="auto"/>
            <w:right w:val="none" w:sz="0" w:space="0" w:color="auto"/>
          </w:divBdr>
        </w:div>
      </w:divsChild>
    </w:div>
    <w:div w:id="2119789158">
      <w:bodyDiv w:val="1"/>
      <w:marLeft w:val="0"/>
      <w:marRight w:val="0"/>
      <w:marTop w:val="0"/>
      <w:marBottom w:val="0"/>
      <w:divBdr>
        <w:top w:val="none" w:sz="0" w:space="0" w:color="auto"/>
        <w:left w:val="none" w:sz="0" w:space="0" w:color="auto"/>
        <w:bottom w:val="none" w:sz="0" w:space="0" w:color="auto"/>
        <w:right w:val="none" w:sz="0" w:space="0" w:color="auto"/>
      </w:divBdr>
      <w:divsChild>
        <w:div w:id="2013869627">
          <w:marLeft w:val="0"/>
          <w:marRight w:val="0"/>
          <w:marTop w:val="0"/>
          <w:marBottom w:val="120"/>
          <w:divBdr>
            <w:top w:val="none" w:sz="0" w:space="0" w:color="auto"/>
            <w:left w:val="none" w:sz="0" w:space="0" w:color="auto"/>
            <w:bottom w:val="none" w:sz="0" w:space="0" w:color="auto"/>
            <w:right w:val="none" w:sz="0" w:space="0" w:color="auto"/>
          </w:divBdr>
        </w:div>
        <w:div w:id="134030525">
          <w:marLeft w:val="0"/>
          <w:marRight w:val="0"/>
          <w:marTop w:val="0"/>
          <w:marBottom w:val="120"/>
          <w:divBdr>
            <w:top w:val="none" w:sz="0" w:space="0" w:color="auto"/>
            <w:left w:val="none" w:sz="0" w:space="0" w:color="auto"/>
            <w:bottom w:val="none" w:sz="0" w:space="0" w:color="auto"/>
            <w:right w:val="none" w:sz="0" w:space="0" w:color="auto"/>
          </w:divBdr>
        </w:div>
        <w:div w:id="1686712673">
          <w:marLeft w:val="0"/>
          <w:marRight w:val="0"/>
          <w:marTop w:val="0"/>
          <w:marBottom w:val="120"/>
          <w:divBdr>
            <w:top w:val="none" w:sz="0" w:space="0" w:color="auto"/>
            <w:left w:val="none" w:sz="0" w:space="0" w:color="auto"/>
            <w:bottom w:val="none" w:sz="0" w:space="0" w:color="auto"/>
            <w:right w:val="none" w:sz="0" w:space="0" w:color="auto"/>
          </w:divBdr>
        </w:div>
        <w:div w:id="650250155">
          <w:marLeft w:val="0"/>
          <w:marRight w:val="0"/>
          <w:marTop w:val="0"/>
          <w:marBottom w:val="120"/>
          <w:divBdr>
            <w:top w:val="none" w:sz="0" w:space="0" w:color="auto"/>
            <w:left w:val="none" w:sz="0" w:space="0" w:color="auto"/>
            <w:bottom w:val="none" w:sz="0" w:space="0" w:color="auto"/>
            <w:right w:val="none" w:sz="0" w:space="0" w:color="auto"/>
          </w:divBdr>
        </w:div>
        <w:div w:id="1131244743">
          <w:marLeft w:val="0"/>
          <w:marRight w:val="0"/>
          <w:marTop w:val="180"/>
          <w:marBottom w:val="120"/>
          <w:divBdr>
            <w:top w:val="none" w:sz="0" w:space="0" w:color="auto"/>
            <w:left w:val="none" w:sz="0" w:space="0" w:color="auto"/>
            <w:bottom w:val="none" w:sz="0" w:space="0" w:color="auto"/>
            <w:right w:val="none" w:sz="0" w:space="0" w:color="auto"/>
          </w:divBdr>
        </w:div>
        <w:div w:id="1576167670">
          <w:marLeft w:val="0"/>
          <w:marRight w:val="0"/>
          <w:marTop w:val="0"/>
          <w:marBottom w:val="120"/>
          <w:divBdr>
            <w:top w:val="none" w:sz="0" w:space="0" w:color="auto"/>
            <w:left w:val="none" w:sz="0" w:space="0" w:color="auto"/>
            <w:bottom w:val="none" w:sz="0" w:space="0" w:color="auto"/>
            <w:right w:val="none" w:sz="0" w:space="0" w:color="auto"/>
          </w:divBdr>
        </w:div>
        <w:div w:id="1970040656">
          <w:marLeft w:val="0"/>
          <w:marRight w:val="0"/>
          <w:marTop w:val="0"/>
          <w:marBottom w:val="120"/>
          <w:divBdr>
            <w:top w:val="none" w:sz="0" w:space="0" w:color="auto"/>
            <w:left w:val="none" w:sz="0" w:space="0" w:color="auto"/>
            <w:bottom w:val="none" w:sz="0" w:space="0" w:color="auto"/>
            <w:right w:val="none" w:sz="0" w:space="0" w:color="auto"/>
          </w:divBdr>
        </w:div>
        <w:div w:id="649745841">
          <w:marLeft w:val="0"/>
          <w:marRight w:val="0"/>
          <w:marTop w:val="0"/>
          <w:marBottom w:val="120"/>
          <w:divBdr>
            <w:top w:val="none" w:sz="0" w:space="0" w:color="auto"/>
            <w:left w:val="none" w:sz="0" w:space="0" w:color="auto"/>
            <w:bottom w:val="none" w:sz="0" w:space="0" w:color="auto"/>
            <w:right w:val="none" w:sz="0" w:space="0" w:color="auto"/>
          </w:divBdr>
        </w:div>
        <w:div w:id="48189503">
          <w:marLeft w:val="0"/>
          <w:marRight w:val="0"/>
          <w:marTop w:val="0"/>
          <w:marBottom w:val="120"/>
          <w:divBdr>
            <w:top w:val="none" w:sz="0" w:space="0" w:color="auto"/>
            <w:left w:val="none" w:sz="0" w:space="0" w:color="auto"/>
            <w:bottom w:val="none" w:sz="0" w:space="0" w:color="auto"/>
            <w:right w:val="none" w:sz="0" w:space="0" w:color="auto"/>
          </w:divBdr>
        </w:div>
        <w:div w:id="887685607">
          <w:marLeft w:val="0"/>
          <w:marRight w:val="0"/>
          <w:marTop w:val="0"/>
          <w:marBottom w:val="120"/>
          <w:divBdr>
            <w:top w:val="none" w:sz="0" w:space="0" w:color="auto"/>
            <w:left w:val="none" w:sz="0" w:space="0" w:color="auto"/>
            <w:bottom w:val="none" w:sz="0" w:space="0" w:color="auto"/>
            <w:right w:val="none" w:sz="0" w:space="0" w:color="auto"/>
          </w:divBdr>
        </w:div>
        <w:div w:id="30547765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onlinesurveys.jisc.ac.uk/s/leicester/uol-pgce-phase-2-student-induction-survey-2025-2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Bosworth, Jenny</dc:creator>
  <cp:keywords/>
  <dc:description/>
  <cp:lastModifiedBy>Curtis, Fiona</cp:lastModifiedBy>
  <cp:revision>5</cp:revision>
  <cp:lastPrinted>2021-10-08T07:04:00Z</cp:lastPrinted>
  <dcterms:created xsi:type="dcterms:W3CDTF">2026-01-08T10:33:00Z</dcterms:created>
  <dcterms:modified xsi:type="dcterms:W3CDTF">2026-01-08T10:44:00Z</dcterms:modified>
</cp:coreProperties>
</file>