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B6BC" w14:textId="33122CAF" w:rsidR="000C7BC2" w:rsidRPr="00B9260E" w:rsidRDefault="000C7BC2" w:rsidP="000C7BC2">
      <w:pPr>
        <w:pStyle w:val="Heading1"/>
        <w:rPr>
          <w:b/>
          <w:bCs/>
        </w:rPr>
      </w:pPr>
      <w:r w:rsidRPr="00B9260E">
        <w:rPr>
          <w:b/>
          <w:bCs/>
        </w:rPr>
        <w:t xml:space="preserve">PGCE Primary </w:t>
      </w:r>
      <w:r>
        <w:rPr>
          <w:b/>
          <w:bCs/>
        </w:rPr>
        <w:t xml:space="preserve">Broader Curriculum </w:t>
      </w:r>
      <w:r w:rsidRPr="00B9260E">
        <w:rPr>
          <w:b/>
          <w:bCs/>
        </w:rPr>
        <w:t>Sessions 202</w:t>
      </w:r>
      <w:r w:rsidR="00FA6CB8">
        <w:rPr>
          <w:b/>
          <w:bCs/>
        </w:rPr>
        <w:t>6</w:t>
      </w:r>
      <w:r w:rsidRPr="00B9260E">
        <w:rPr>
          <w:b/>
          <w:bCs/>
        </w:rPr>
        <w:t>-202</w:t>
      </w:r>
      <w:r w:rsidR="00FA6CB8">
        <w:rPr>
          <w:b/>
          <w:bCs/>
        </w:rPr>
        <w:t>7</w:t>
      </w:r>
    </w:p>
    <w:p w14:paraId="58DF8F0C" w14:textId="5D830F23" w:rsidR="000C7BC2" w:rsidRDefault="000C7BC2" w:rsidP="00CB0427">
      <w:r>
        <w:t>This document outlines the taught university sessions across the programme and illustrates the content of the Broader Curriculum strand. Supporting resources and reading</w:t>
      </w:r>
      <w:r w:rsidR="00CB0427">
        <w:t>s</w:t>
      </w:r>
      <w:r>
        <w:t xml:space="preserve"> can be found on Blackboard</w:t>
      </w:r>
      <w:r w:rsidR="00CB0427">
        <w:t>.</w:t>
      </w:r>
      <w:r>
        <w:br/>
      </w:r>
      <w:bookmarkStart w:id="0" w:name="_Hlk1404862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0C7BC2" w14:paraId="56BDE6A9" w14:textId="77777777" w:rsidTr="000C7BC2">
        <w:trPr>
          <w:cantSplit/>
        </w:trPr>
        <w:tc>
          <w:tcPr>
            <w:tcW w:w="1173" w:type="dxa"/>
            <w:vMerge w:val="restart"/>
          </w:tcPr>
          <w:bookmarkEnd w:id="0"/>
          <w:p w14:paraId="5CCA5EB0" w14:textId="5F8C9552" w:rsidR="000C7BC2" w:rsidRDefault="00FA6CB8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4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0C7BC2" w:rsidRPr="007642D8">
              <w:rPr>
                <w:sz w:val="20"/>
                <w:szCs w:val="20"/>
              </w:rPr>
              <w:t>September</w:t>
            </w:r>
          </w:p>
          <w:p w14:paraId="5A9F62EC" w14:textId="77777777" w:rsidR="000C7BC2" w:rsidRPr="007642D8" w:rsidRDefault="000C7BC2" w:rsidP="00A632BC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2FA2E189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 xml:space="preserve">Session title </w:t>
            </w:r>
          </w:p>
        </w:tc>
        <w:tc>
          <w:tcPr>
            <w:tcW w:w="11887" w:type="dxa"/>
          </w:tcPr>
          <w:p w14:paraId="6DA7BB00" w14:textId="2129A187" w:rsidR="000C7BC2" w:rsidRPr="004260BB" w:rsidRDefault="000C7BC2" w:rsidP="004260BB">
            <w:pPr>
              <w:pStyle w:val="Heading2"/>
              <w:rPr>
                <w:b/>
                <w:bCs/>
              </w:rPr>
            </w:pPr>
            <w:r w:rsidRPr="004260BB">
              <w:rPr>
                <w:b/>
                <w:bCs/>
              </w:rPr>
              <w:t xml:space="preserve">Introduction to the </w:t>
            </w:r>
            <w:r w:rsidR="006A7D2B" w:rsidRPr="004260BB">
              <w:rPr>
                <w:b/>
                <w:bCs/>
              </w:rPr>
              <w:t>Primary National</w:t>
            </w:r>
            <w:r w:rsidRPr="004260BB">
              <w:rPr>
                <w:b/>
                <w:bCs/>
              </w:rPr>
              <w:t xml:space="preserve"> Curriculum</w:t>
            </w:r>
          </w:p>
        </w:tc>
      </w:tr>
      <w:tr w:rsidR="000C7BC2" w14:paraId="46CDBE65" w14:textId="77777777" w:rsidTr="000C7BC2">
        <w:trPr>
          <w:cantSplit/>
        </w:trPr>
        <w:tc>
          <w:tcPr>
            <w:tcW w:w="1173" w:type="dxa"/>
            <w:vMerge/>
          </w:tcPr>
          <w:p w14:paraId="4E46BE61" w14:textId="77777777" w:rsidR="000C7BC2" w:rsidRPr="007642D8" w:rsidRDefault="000C7BC2" w:rsidP="00A632BC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0B02790A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78EA3A63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To develop understanding of:</w:t>
            </w:r>
          </w:p>
          <w:p w14:paraId="4CCEEC4A" w14:textId="77777777" w:rsidR="000C7BC2" w:rsidRPr="005A2F3C" w:rsidRDefault="000C7BC2" w:rsidP="000C7BC2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how a school’s curriculum sets out its vision for the knowledge, skills and values that its pupils will learn</w:t>
            </w:r>
          </w:p>
          <w:p w14:paraId="394BA455" w14:textId="77777777" w:rsidR="000C7BC2" w:rsidRPr="005A2F3C" w:rsidRDefault="000C7BC2" w:rsidP="000C7BC2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how a school’s curriculum encompasses the national curriculum within a coherent wider vision for successful learning</w:t>
            </w:r>
          </w:p>
          <w:p w14:paraId="25EC155E" w14:textId="77777777" w:rsidR="000C7BC2" w:rsidRPr="005A2F3C" w:rsidRDefault="000C7BC2" w:rsidP="000C7BC2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the importance of explicitly teaching pupils the knowledge and skills they need in a particular subject</w:t>
            </w:r>
          </w:p>
          <w:p w14:paraId="6CFC6B5F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  <w:p w14:paraId="2AB00C81" w14:textId="264C618A" w:rsidR="000C7BC2" w:rsidRPr="005A2F3C" w:rsidRDefault="00343778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0C7BC2" w:rsidRPr="005A2F3C">
              <w:rPr>
                <w:sz w:val="20"/>
                <w:szCs w:val="20"/>
              </w:rPr>
              <w:t>CF:</w:t>
            </w:r>
          </w:p>
          <w:p w14:paraId="3EDC8768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 xml:space="preserve"> </w:t>
            </w:r>
            <w:r w:rsidRPr="005A2F3C">
              <w:rPr>
                <w:sz w:val="20"/>
                <w:szCs w:val="20"/>
              </w:rPr>
              <w:t>Teachers have the ability to affect and improve the wellbeing, motivation and behaviour of their pupils.</w:t>
            </w:r>
          </w:p>
          <w:p w14:paraId="2D4372C1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 xml:space="preserve"> </w:t>
            </w:r>
            <w:r w:rsidRPr="005A2F3C">
              <w:rPr>
                <w:sz w:val="20"/>
                <w:szCs w:val="20"/>
              </w:rPr>
              <w:t>Teachers are key role models, who can influence the attitudes, values and behaviours of their pupils.</w:t>
            </w:r>
          </w:p>
          <w:p w14:paraId="0F962504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1.6. High-quality teaching has a long-term positive effect on pupils’ life chances, particularly for children from disadvantaged backgrounds.</w:t>
            </w:r>
          </w:p>
          <w:p w14:paraId="0E16C833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2.2 Prior knowledge plays an important role in how pupils learn; committing some key facts to their long-term memory is likely to help pupils learn more complex ideas.</w:t>
            </w:r>
          </w:p>
          <w:p w14:paraId="1B0AF36B" w14:textId="449D9A8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2.</w:t>
            </w:r>
            <w:r w:rsidR="00343778">
              <w:rPr>
                <w:sz w:val="20"/>
                <w:szCs w:val="20"/>
              </w:rPr>
              <w:t>8</w:t>
            </w:r>
            <w:r w:rsidRPr="005A2F3C">
              <w:rPr>
                <w:sz w:val="20"/>
                <w:szCs w:val="20"/>
              </w:rPr>
              <w:t xml:space="preserve">. Regular purposeful practice of what has previously been taught can help consolidate material and help pupils remember what they have learned. </w:t>
            </w:r>
          </w:p>
          <w:p w14:paraId="0E290DC4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3.1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5801CD07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 xml:space="preserve">3.2. Secure subject knowledge helps teachers to motivate pupils and teach effectively. </w:t>
            </w:r>
          </w:p>
          <w:p w14:paraId="5823618E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 xml:space="preserve">3.6. In order for pupils to think critically, they must have a secure understanding of knowledge within the subject area they are being asked to think critically about. </w:t>
            </w:r>
          </w:p>
          <w:p w14:paraId="60626085" w14:textId="77777777" w:rsidR="000C7BC2" w:rsidRPr="005A2F3C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 xml:space="preserve">3.7. In all subject areas, pupils learn new ideas by linking those ideas to existing knowledge, organising this knowledge into increasingly complex mental models (or “schemata”); carefully sequencing teaching to facilitate this process is important. </w:t>
            </w:r>
          </w:p>
          <w:p w14:paraId="391DC9A6" w14:textId="77777777" w:rsidR="000C7BC2" w:rsidRPr="007642D8" w:rsidRDefault="000C7BC2" w:rsidP="00A632BC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5A2F3C">
              <w:rPr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</w:p>
        </w:tc>
      </w:tr>
      <w:tr w:rsidR="000C7BC2" w14:paraId="630CD537" w14:textId="77777777" w:rsidTr="000C7BC2">
        <w:trPr>
          <w:cantSplit/>
        </w:trPr>
        <w:tc>
          <w:tcPr>
            <w:tcW w:w="1173" w:type="dxa"/>
            <w:vMerge/>
          </w:tcPr>
          <w:p w14:paraId="5E0E0168" w14:textId="77777777" w:rsidR="000C7BC2" w:rsidRPr="007642D8" w:rsidRDefault="000C7BC2" w:rsidP="00A632BC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A58CF04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1C0ABD4C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Ofsted Research Review Series</w:t>
            </w:r>
          </w:p>
        </w:tc>
      </w:tr>
      <w:tr w:rsidR="000C7BC2" w14:paraId="09F61897" w14:textId="77777777" w:rsidTr="000C7BC2">
        <w:trPr>
          <w:cantSplit/>
        </w:trPr>
        <w:tc>
          <w:tcPr>
            <w:tcW w:w="1173" w:type="dxa"/>
            <w:vMerge/>
          </w:tcPr>
          <w:p w14:paraId="7E5C7931" w14:textId="77777777" w:rsidR="000C7BC2" w:rsidRPr="007642D8" w:rsidRDefault="000C7BC2" w:rsidP="00A632BC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3CA24151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37B08549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Builds on introduction to Professional strand</w:t>
            </w:r>
          </w:p>
        </w:tc>
      </w:tr>
      <w:tr w:rsidR="000C7BC2" w14:paraId="2F39E75B" w14:textId="77777777" w:rsidTr="000C7BC2">
        <w:trPr>
          <w:cantSplit/>
        </w:trPr>
        <w:tc>
          <w:tcPr>
            <w:tcW w:w="1173" w:type="dxa"/>
            <w:vMerge/>
          </w:tcPr>
          <w:p w14:paraId="720AC7EB" w14:textId="77777777" w:rsidR="000C7BC2" w:rsidRPr="007642D8" w:rsidRDefault="000C7BC2" w:rsidP="00A632BC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22A46461" w14:textId="77777777" w:rsidR="000C7BC2" w:rsidRDefault="000C7BC2" w:rsidP="00A632BC">
            <w:p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17ABA732" w14:textId="77777777" w:rsidR="000C7BC2" w:rsidRPr="007642D8" w:rsidRDefault="000C7BC2" w:rsidP="00A63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Percival, J. (2020) </w:t>
            </w:r>
            <w:r w:rsidRPr="00CD07F8">
              <w:rPr>
                <w:i/>
                <w:iCs/>
                <w:sz w:val="20"/>
                <w:szCs w:val="20"/>
              </w:rPr>
              <w:t>Understanding and Teaching Primary History</w:t>
            </w:r>
            <w:r>
              <w:rPr>
                <w:sz w:val="20"/>
                <w:szCs w:val="20"/>
              </w:rPr>
              <w:t>. London: Sage.</w:t>
            </w:r>
          </w:p>
        </w:tc>
      </w:tr>
    </w:tbl>
    <w:p w14:paraId="1B6F2630" w14:textId="1218C9C5" w:rsidR="006A7D2B" w:rsidRDefault="006A7D2B" w:rsidP="000C7BC2">
      <w:pPr>
        <w:ind w:left="-709"/>
      </w:pPr>
    </w:p>
    <w:p w14:paraId="2BA665F6" w14:textId="77777777" w:rsidR="00FA6CB8" w:rsidRDefault="00FA6CB8" w:rsidP="000C7BC2">
      <w:pPr>
        <w:ind w:left="-709"/>
      </w:pPr>
    </w:p>
    <w:p w14:paraId="52265D3C" w14:textId="77777777" w:rsidR="00FA6CB8" w:rsidRDefault="00FA6CB8" w:rsidP="000C7BC2">
      <w:pPr>
        <w:ind w:left="-709"/>
      </w:pPr>
    </w:p>
    <w:p w14:paraId="2344E312" w14:textId="77777777" w:rsidR="00FA6CB8" w:rsidRDefault="00FA6CB8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:rsidRPr="00FA6CB8" w14:paraId="0112A550" w14:textId="77777777" w:rsidTr="003623DF">
        <w:trPr>
          <w:cantSplit/>
        </w:trPr>
        <w:tc>
          <w:tcPr>
            <w:tcW w:w="1173" w:type="dxa"/>
            <w:vMerge w:val="restart"/>
          </w:tcPr>
          <w:p w14:paraId="57453C34" w14:textId="4A69F99F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Fri</w:t>
            </w:r>
            <w:r w:rsidRPr="00FA6CB8">
              <w:rPr>
                <w:sz w:val="20"/>
                <w:szCs w:val="20"/>
              </w:rPr>
              <w:t xml:space="preserve">day </w:t>
            </w:r>
            <w:r>
              <w:rPr>
                <w:sz w:val="20"/>
                <w:szCs w:val="20"/>
              </w:rPr>
              <w:t>9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Pr="00FA6CB8">
              <w:rPr>
                <w:sz w:val="20"/>
                <w:szCs w:val="20"/>
              </w:rPr>
              <w:t>October</w:t>
            </w:r>
          </w:p>
          <w:p w14:paraId="16237DEB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6AA270D8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  <w:shd w:val="clear" w:color="auto" w:fill="FFFFFF" w:themeFill="background1"/>
          </w:tcPr>
          <w:p w14:paraId="6788AAF0" w14:textId="7C068502" w:rsidR="00FA6CB8" w:rsidRPr="00FA6CB8" w:rsidRDefault="00FA6CB8" w:rsidP="004260BB">
            <w:pPr>
              <w:keepNext/>
              <w:keepLines/>
              <w:spacing w:before="40" w:line="259" w:lineRule="auto"/>
              <w:outlineLvl w:val="1"/>
              <w:rPr>
                <w:rFonts w:eastAsiaTheme="majorEastAsia" w:cstheme="minorHAnsi"/>
                <w:b/>
                <w:bCs/>
                <w:color w:val="2F5496" w:themeColor="accent1" w:themeShade="BF"/>
              </w:rPr>
            </w:pPr>
            <w:r w:rsidRPr="004260BB"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6"/>
                <w:szCs w:val="26"/>
              </w:rPr>
              <w:t>Use and care of the voice</w:t>
            </w:r>
            <w:r w:rsidR="004260BB"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Pr="00FA6CB8">
              <w:rPr>
                <w:rFonts w:asciiTheme="majorHAnsi" w:eastAsiaTheme="majorEastAsia" w:hAnsiTheme="majorHAnsi" w:cstheme="majorBidi"/>
                <w:i/>
                <w:iCs/>
                <w:color w:val="2F5496" w:themeColor="accent1" w:themeShade="BF"/>
              </w:rPr>
              <w:t>(Eluned Owen)</w:t>
            </w:r>
          </w:p>
        </w:tc>
      </w:tr>
      <w:tr w:rsidR="00FA6CB8" w:rsidRPr="00FA6CB8" w14:paraId="4F66EEAC" w14:textId="77777777" w:rsidTr="003623DF">
        <w:trPr>
          <w:cantSplit/>
        </w:trPr>
        <w:tc>
          <w:tcPr>
            <w:tcW w:w="1173" w:type="dxa"/>
            <w:vMerge/>
          </w:tcPr>
          <w:p w14:paraId="435CA5A9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544C15B1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  <w:shd w:val="clear" w:color="auto" w:fill="FFFFFF" w:themeFill="background1"/>
          </w:tcPr>
          <w:p w14:paraId="05E90FAE" w14:textId="77777777" w:rsidR="00FA6CB8" w:rsidRPr="00FA6CB8" w:rsidRDefault="00FA6CB8" w:rsidP="00FA6CB8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Minimising the effects of stress on your voice</w:t>
            </w:r>
          </w:p>
          <w:p w14:paraId="590B3AA9" w14:textId="77777777" w:rsidR="00FA6CB8" w:rsidRPr="00FA6CB8" w:rsidRDefault="00FA6CB8" w:rsidP="00FA6CB8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Producing a centred, free voice</w:t>
            </w:r>
          </w:p>
          <w:p w14:paraId="361FB088" w14:textId="77777777" w:rsidR="00FA6CB8" w:rsidRDefault="00FA6CB8" w:rsidP="00FA6CB8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Making your voice more effective in the classroom</w:t>
            </w:r>
          </w:p>
          <w:p w14:paraId="1D1F28A4" w14:textId="40EF4465" w:rsidR="00FA6CB8" w:rsidRPr="00FA6CB8" w:rsidRDefault="00FA6CB8" w:rsidP="00FA6CB8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Looking after and protecting your voice</w:t>
            </w:r>
          </w:p>
        </w:tc>
      </w:tr>
      <w:tr w:rsidR="00FA6CB8" w:rsidRPr="00FA6CB8" w14:paraId="767500D7" w14:textId="77777777" w:rsidTr="003623DF">
        <w:trPr>
          <w:cantSplit/>
        </w:trPr>
        <w:tc>
          <w:tcPr>
            <w:tcW w:w="1173" w:type="dxa"/>
            <w:vMerge/>
          </w:tcPr>
          <w:p w14:paraId="3ADF272F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1DEF02BA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75486C70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FA6CB8" w:rsidRPr="00FA6CB8" w14:paraId="64FA6C02" w14:textId="77777777" w:rsidTr="003623DF">
        <w:trPr>
          <w:cantSplit/>
        </w:trPr>
        <w:tc>
          <w:tcPr>
            <w:tcW w:w="1173" w:type="dxa"/>
            <w:vMerge/>
          </w:tcPr>
          <w:p w14:paraId="01AE3790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139641BE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  <w:r w:rsidRPr="00FA6CB8"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0664D2DF" w14:textId="77777777" w:rsidR="00FA6CB8" w:rsidRPr="00FA6CB8" w:rsidRDefault="00FA6CB8" w:rsidP="00FA6CB8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5E08CD0" w14:textId="77777777" w:rsidR="00FA6CB8" w:rsidRDefault="00FA6CB8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14:paraId="5EEB3B59" w14:textId="77777777" w:rsidTr="003623DF">
        <w:trPr>
          <w:cantSplit/>
        </w:trPr>
        <w:tc>
          <w:tcPr>
            <w:tcW w:w="1173" w:type="dxa"/>
            <w:vMerge w:val="restart"/>
          </w:tcPr>
          <w:p w14:paraId="6187CF08" w14:textId="38E3C958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 19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Octo</w:t>
            </w:r>
            <w:r w:rsidRPr="007642D8">
              <w:rPr>
                <w:sz w:val="20"/>
                <w:szCs w:val="20"/>
              </w:rPr>
              <w:t>ber</w:t>
            </w:r>
          </w:p>
          <w:p w14:paraId="321E4B10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4F326088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630200F2" w14:textId="457A2BD7" w:rsidR="00FA6CB8" w:rsidRPr="005A2F3C" w:rsidRDefault="00FA6CB8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Computing</w:t>
            </w:r>
            <w:r w:rsidR="004260BB">
              <w:rPr>
                <w:b/>
                <w:bCs/>
              </w:rPr>
              <w:t xml:space="preserve"> </w:t>
            </w:r>
            <w:r w:rsidRPr="007C1A61">
              <w:rPr>
                <w:sz w:val="20"/>
                <w:szCs w:val="20"/>
              </w:rPr>
              <w:t>(Vinny Jagatia)</w:t>
            </w:r>
          </w:p>
        </w:tc>
      </w:tr>
      <w:tr w:rsidR="00FA6CB8" w14:paraId="7767551D" w14:textId="77777777" w:rsidTr="003623DF">
        <w:trPr>
          <w:cantSplit/>
        </w:trPr>
        <w:tc>
          <w:tcPr>
            <w:tcW w:w="1173" w:type="dxa"/>
            <w:vMerge/>
          </w:tcPr>
          <w:p w14:paraId="0150B3B5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100AC939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08D65878" w14:textId="77777777" w:rsidR="00FA6CB8" w:rsidRPr="007F7B30" w:rsidRDefault="00FA6CB8" w:rsidP="003623D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understand the importance of explicitly teaching pupils the knowledge and skills they need in a particular subject</w:t>
            </w:r>
          </w:p>
          <w:p w14:paraId="220C9A85" w14:textId="77777777" w:rsidR="00FA6CB8" w:rsidRPr="007F7B30" w:rsidRDefault="00FA6CB8" w:rsidP="003623D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understand the key concepts, knowledge, skills and principles around primary Computing</w:t>
            </w:r>
          </w:p>
          <w:p w14:paraId="5890B4DF" w14:textId="77777777" w:rsidR="00FA6CB8" w:rsidRPr="007F7B30" w:rsidRDefault="00FA6CB8" w:rsidP="003623D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develop an understanding of the National Curriculum expectations for computing</w:t>
            </w:r>
          </w:p>
          <w:p w14:paraId="4277BB52" w14:textId="77777777" w:rsidR="00FA6CB8" w:rsidRPr="007F7B30" w:rsidRDefault="00FA6CB8" w:rsidP="003623D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experience a range of activities to support children's learning</w:t>
            </w:r>
          </w:p>
          <w:p w14:paraId="065A14F4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48E29827" w14:textId="5AF1C2F6" w:rsidR="00FA6CB8" w:rsidRPr="00CC1A92" w:rsidRDefault="0034377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FA6CB8" w:rsidRPr="00CC1A92">
              <w:rPr>
                <w:sz w:val="20"/>
                <w:szCs w:val="20"/>
              </w:rPr>
              <w:t>CF:</w:t>
            </w:r>
          </w:p>
          <w:p w14:paraId="37F3DCE5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1.3. Teacher expectations can affect pupil outcomes; setting goals that challenge and stretch pupils is essential.</w:t>
            </w:r>
          </w:p>
          <w:p w14:paraId="216E1708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1.6. High-quality teaching has a long-term positive effect on pupils’ life chances, particularly for children from disadvantaged backgrounds.</w:t>
            </w:r>
          </w:p>
          <w:p w14:paraId="17765F95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2.1. Learning involves a lasting change in pupils’ capabilities or understanding.</w:t>
            </w:r>
          </w:p>
          <w:p w14:paraId="333D8A28" w14:textId="018736D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  <w:r w:rsidR="0034377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. Regular purposeful practice of what has previously been taught can help consolidate material and help pupils remember what they have learned.</w:t>
            </w:r>
          </w:p>
          <w:p w14:paraId="5AE9EEC1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5B79543A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58A12769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particular subject</w:t>
            </w:r>
            <w:proofErr w:type="gramEnd"/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 xml:space="preserve"> areas is beneficial.</w:t>
            </w:r>
          </w:p>
          <w:p w14:paraId="3971C807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4.3. Modelling helps pupils understand new processes and ideas; good models make abstract ideas concrete and accessible.</w:t>
            </w:r>
          </w:p>
          <w:p w14:paraId="5D138910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4.8. Practice is an integral part of effective teaching; ensuring pupils have repeated opportunities to practise, with appropriate guidance and support, increases success.</w:t>
            </w:r>
          </w:p>
          <w:p w14:paraId="517E0074" w14:textId="77777777" w:rsidR="00FA6CB8" w:rsidRPr="00CC1A92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8.7. Engaging in high-quality professional development can help teachers improve.</w:t>
            </w:r>
          </w:p>
          <w:p w14:paraId="69E45394" w14:textId="77777777" w:rsidR="00FA6CB8" w:rsidRPr="007642D8" w:rsidRDefault="00FA6CB8" w:rsidP="003623DF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FA6CB8" w14:paraId="1722240F" w14:textId="77777777" w:rsidTr="003623DF">
        <w:trPr>
          <w:cantSplit/>
        </w:trPr>
        <w:tc>
          <w:tcPr>
            <w:tcW w:w="1173" w:type="dxa"/>
            <w:vMerge/>
          </w:tcPr>
          <w:p w14:paraId="52393F82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79462F5F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149444DA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national curriculum and progression documents</w:t>
            </w:r>
          </w:p>
        </w:tc>
      </w:tr>
      <w:tr w:rsidR="00FA6CB8" w14:paraId="05EBEEBB" w14:textId="77777777" w:rsidTr="003623DF">
        <w:trPr>
          <w:cantSplit/>
        </w:trPr>
        <w:tc>
          <w:tcPr>
            <w:tcW w:w="1173" w:type="dxa"/>
            <w:vMerge/>
          </w:tcPr>
          <w:p w14:paraId="13CE0428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6182288E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595AA800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*Led by local teacher/SL</w:t>
            </w:r>
          </w:p>
        </w:tc>
      </w:tr>
    </w:tbl>
    <w:p w14:paraId="66D9F557" w14:textId="77777777" w:rsidR="00FA6CB8" w:rsidRDefault="00FA6CB8" w:rsidP="000C7BC2">
      <w:pPr>
        <w:ind w:left="-709"/>
      </w:pPr>
    </w:p>
    <w:p w14:paraId="77AAEA51" w14:textId="77777777" w:rsidR="00FA6CB8" w:rsidRDefault="00FA6CB8" w:rsidP="000C7BC2">
      <w:pPr>
        <w:ind w:left="-709"/>
      </w:pPr>
    </w:p>
    <w:tbl>
      <w:tblPr>
        <w:tblStyle w:val="TableGrid"/>
        <w:tblpPr w:leftFromText="180" w:rightFromText="180" w:vertAnchor="text" w:horzAnchor="margin" w:tblpY="-991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14:paraId="0AB50117" w14:textId="77777777" w:rsidTr="003623DF">
        <w:trPr>
          <w:cantSplit/>
        </w:trPr>
        <w:tc>
          <w:tcPr>
            <w:tcW w:w="1173" w:type="dxa"/>
            <w:vMerge w:val="restart"/>
          </w:tcPr>
          <w:p w14:paraId="760B15EE" w14:textId="5AFCD155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Mond</w:t>
            </w:r>
            <w:r w:rsidRPr="007642D8">
              <w:rPr>
                <w:sz w:val="20"/>
                <w:szCs w:val="20"/>
              </w:rPr>
              <w:t xml:space="preserve">ay </w:t>
            </w:r>
            <w:r>
              <w:rPr>
                <w:sz w:val="20"/>
                <w:szCs w:val="20"/>
              </w:rPr>
              <w:t>19</w:t>
            </w:r>
            <w:r w:rsidR="00CB0427" w:rsidRPr="00FA6CB8">
              <w:rPr>
                <w:sz w:val="20"/>
                <w:szCs w:val="20"/>
                <w:vertAlign w:val="superscript"/>
              </w:rPr>
              <w:t>th</w:t>
            </w:r>
            <w:r w:rsidR="00CB0427">
              <w:rPr>
                <w:sz w:val="20"/>
                <w:szCs w:val="20"/>
              </w:rPr>
              <w:t xml:space="preserve"> October</w:t>
            </w:r>
          </w:p>
          <w:p w14:paraId="22555555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3EB759BF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Sessio</w:t>
            </w:r>
            <w:r>
              <w:rPr>
                <w:sz w:val="20"/>
                <w:szCs w:val="20"/>
              </w:rPr>
              <w:t>n</w:t>
            </w:r>
            <w:r w:rsidRPr="00B723CF">
              <w:rPr>
                <w:sz w:val="20"/>
                <w:szCs w:val="20"/>
              </w:rPr>
              <w:t xml:space="preserve"> title</w:t>
            </w:r>
          </w:p>
        </w:tc>
        <w:tc>
          <w:tcPr>
            <w:tcW w:w="11887" w:type="dxa"/>
          </w:tcPr>
          <w:p w14:paraId="2386F014" w14:textId="37B1361A" w:rsidR="00FA6CB8" w:rsidRPr="004260BB" w:rsidRDefault="00FA6CB8" w:rsidP="004260BB">
            <w:pPr>
              <w:pStyle w:val="Heading2"/>
              <w:rPr>
                <w:b/>
                <w:bCs/>
              </w:rPr>
            </w:pPr>
            <w:r w:rsidRPr="004260BB">
              <w:rPr>
                <w:b/>
                <w:bCs/>
              </w:rPr>
              <w:t>PE</w:t>
            </w:r>
            <w:r w:rsidR="004260BB">
              <w:rPr>
                <w:b/>
                <w:bCs/>
              </w:rPr>
              <w:t>:</w:t>
            </w:r>
            <w:r w:rsidRPr="004260BB">
              <w:rPr>
                <w:b/>
                <w:bCs/>
              </w:rPr>
              <w:t xml:space="preserve"> Games and dance</w:t>
            </w:r>
            <w:r w:rsidR="004260BB">
              <w:rPr>
                <w:b/>
                <w:bCs/>
              </w:rPr>
              <w:t xml:space="preserve"> </w:t>
            </w:r>
            <w:r w:rsidRPr="007C1A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Liz Broughton</w:t>
            </w:r>
            <w:r w:rsidRPr="007C1A61">
              <w:rPr>
                <w:sz w:val="20"/>
                <w:szCs w:val="20"/>
              </w:rPr>
              <w:t>)</w:t>
            </w:r>
          </w:p>
        </w:tc>
      </w:tr>
      <w:tr w:rsidR="00FA6CB8" w14:paraId="67D8EAEF" w14:textId="77777777" w:rsidTr="003623DF">
        <w:trPr>
          <w:cantSplit/>
        </w:trPr>
        <w:tc>
          <w:tcPr>
            <w:tcW w:w="1173" w:type="dxa"/>
            <w:vMerge/>
          </w:tcPr>
          <w:p w14:paraId="5CF79051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20685FC6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B723CF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5F2EFB6E" w14:textId="40FE9CC1" w:rsidR="00FA6CB8" w:rsidRPr="004260BB" w:rsidRDefault="004260BB" w:rsidP="004260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A6CB8" w:rsidRPr="004260BB">
              <w:rPr>
                <w:sz w:val="20"/>
                <w:szCs w:val="20"/>
              </w:rPr>
              <w:t>To have become more familiar with the current documentation relevant to the teaching of Physical Education</w:t>
            </w:r>
          </w:p>
          <w:p w14:paraId="28709643" w14:textId="77777777" w:rsidR="00FA6CB8" w:rsidRPr="007F7B30" w:rsidRDefault="00FA6CB8" w:rsidP="003623D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Understanding of the Programmes of Study (P.O.S) and 4 aspects of learning in national curriculum</w:t>
            </w:r>
          </w:p>
          <w:p w14:paraId="02414004" w14:textId="77777777" w:rsidR="00FA6CB8" w:rsidRPr="007F7B30" w:rsidRDefault="00FA6CB8" w:rsidP="003623D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gramStart"/>
            <w:r w:rsidRPr="007F7B30">
              <w:rPr>
                <w:sz w:val="20"/>
                <w:szCs w:val="20"/>
              </w:rPr>
              <w:t>Have an understanding of</w:t>
            </w:r>
            <w:proofErr w:type="gramEnd"/>
            <w:r w:rsidRPr="007F7B30">
              <w:rPr>
                <w:sz w:val="20"/>
                <w:szCs w:val="20"/>
              </w:rPr>
              <w:t xml:space="preserve"> the required subject knowledge for teaching GAMES effectively in primary schools</w:t>
            </w:r>
          </w:p>
          <w:p w14:paraId="1C418B5C" w14:textId="77777777" w:rsidR="00FA6CB8" w:rsidRPr="007F7B30" w:rsidRDefault="00FA6CB8" w:rsidP="003623D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gain an awareness and understanding of the importance of effective planning and class organisation/ behaviour management, meeting the needs of different groups of children</w:t>
            </w:r>
          </w:p>
          <w:p w14:paraId="198BFADB" w14:textId="77777777" w:rsidR="00FA6CB8" w:rsidRDefault="00FA6CB8" w:rsidP="003623D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F7B30">
              <w:rPr>
                <w:sz w:val="20"/>
                <w:szCs w:val="20"/>
              </w:rPr>
              <w:t>To develop knowledge and understanding of general health &amp; safety issues, particularly in games</w:t>
            </w:r>
            <w:r>
              <w:rPr>
                <w:sz w:val="20"/>
                <w:szCs w:val="20"/>
              </w:rPr>
              <w:t>.</w:t>
            </w:r>
          </w:p>
          <w:p w14:paraId="2A23510B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27E8D04A" w14:textId="77777777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Dance:</w:t>
            </w:r>
          </w:p>
          <w:p w14:paraId="298B70B0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understand the importance of explicitly teaching pupils the knowledge and skills they need in a particular subject</w:t>
            </w:r>
          </w:p>
          <w:p w14:paraId="656EE68D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understand the role of dance in primary education</w:t>
            </w:r>
          </w:p>
          <w:p w14:paraId="6A8FAE86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consider the development of physical and cognitive skills, and creativity</w:t>
            </w:r>
          </w:p>
          <w:p w14:paraId="25273BD3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consider the role of dance in emotional wellbeing</w:t>
            </w:r>
          </w:p>
          <w:p w14:paraId="6D2ECBC4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reflect on the structure of a dance lesson</w:t>
            </w:r>
          </w:p>
          <w:p w14:paraId="374C0E4C" w14:textId="77777777" w:rsidR="00FA6CB8" w:rsidRPr="00DF6C70" w:rsidRDefault="00FA6CB8" w:rsidP="003623DF">
            <w:pPr>
              <w:numPr>
                <w:ilvl w:val="0"/>
                <w:numId w:val="8"/>
              </w:numPr>
              <w:shd w:val="clear" w:color="auto" w:fill="FFFFFF"/>
              <w:ind w:left="36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DF6C70">
              <w:rPr>
                <w:rFonts w:eastAsia="Times New Roman" w:cs="Arial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To experience some dance activities</w:t>
            </w:r>
          </w:p>
          <w:p w14:paraId="7BCD4941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0D80460A" w14:textId="4E2ADB96" w:rsidR="00FA6CB8" w:rsidRPr="00EE2EA3" w:rsidRDefault="0034377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FA6CB8" w:rsidRPr="00EE2EA3">
              <w:rPr>
                <w:sz w:val="20"/>
                <w:szCs w:val="20"/>
              </w:rPr>
              <w:t>CF:</w:t>
            </w:r>
          </w:p>
          <w:p w14:paraId="0D0BB831" w14:textId="0065EF4A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43778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 xml:space="preserve">1.  Teachers </w:t>
            </w:r>
            <w:proofErr w:type="gramStart"/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have the ability to</w:t>
            </w:r>
            <w:proofErr w:type="gramEnd"/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 xml:space="preserve"> affect and improve the wellbeing, motivation and behaviour of their pupils.</w:t>
            </w:r>
          </w:p>
          <w:p w14:paraId="15A5D904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16831E2F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1.3. Teacher expectations can affect pupil outcomes; setting goals that challenge and stretch pupils is essential.</w:t>
            </w:r>
          </w:p>
          <w:p w14:paraId="3F29BF99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1.4. Setting clear expectations can help communicate shared values that improve classroom and school culture.</w:t>
            </w:r>
          </w:p>
          <w:p w14:paraId="3FA83835" w14:textId="763860F8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  <w:r w:rsidR="0034377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. Regular purposeful practice of what has previously been taught can help consolidate material and help pupils remember what they have learned.</w:t>
            </w:r>
          </w:p>
          <w:p w14:paraId="7D5FB38D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5B781504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28CB30C4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particular subject</w:t>
            </w:r>
            <w:proofErr w:type="gramEnd"/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 xml:space="preserve"> areas is beneficial.</w:t>
            </w:r>
          </w:p>
          <w:p w14:paraId="16BD0937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</w:p>
          <w:p w14:paraId="6D17461D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4.3. Modelling helps pupils understand new processes and ideas; good models make abstract ideas concrete and accessible.</w:t>
            </w:r>
          </w:p>
          <w:p w14:paraId="30E9BD26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4.9. Paired and group activities can increase pupil success, but to work together effectively pupils need guidance, support and practice.</w:t>
            </w:r>
          </w:p>
          <w:p w14:paraId="120A22F7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5.1. Pupils are likely to learn at different rates and to require different levels and types of support from teachers to succeed.</w:t>
            </w:r>
          </w:p>
          <w:p w14:paraId="29EC0E23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5.3. Adapting teaching in a responsive way, including by providing targeted support to pupils who are struggling, is likely to increase pupil success.</w:t>
            </w:r>
          </w:p>
          <w:p w14:paraId="5FE7153A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5.7. Pupils with special educational needs or disabilities are likely to require additional or adapted support; working closely with colleagues, families and pupils to understand barriers and identify effective strategies is essential.</w:t>
            </w:r>
          </w:p>
          <w:p w14:paraId="3F263AF8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6.1. Effective assessment is critical to teaching because it provides teachers with information about pupils’ understanding and needs.</w:t>
            </w:r>
          </w:p>
          <w:p w14:paraId="38B12153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6.5. High-quality feedback can be written or verbal; it is likely to be accurate and clear, encourage further effort, and provide specific guidance on how to improve.</w:t>
            </w:r>
          </w:p>
          <w:p w14:paraId="7E582FD6" w14:textId="77777777" w:rsidR="00FA6CB8" w:rsidRPr="00EE2EA3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7.1. Establishing and reinforcing routines, including through positive reinforcement, can help create an effective learning environment.</w:t>
            </w:r>
          </w:p>
          <w:p w14:paraId="183017E9" w14:textId="77777777" w:rsidR="00FA6CB8" w:rsidRPr="00DF6C70" w:rsidRDefault="00FA6CB8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E2EA3">
              <w:rPr>
                <w:rFonts w:ascii="Calibri" w:hAnsi="Calibri"/>
                <w:color w:val="000000"/>
                <w:sz w:val="20"/>
                <w:szCs w:val="20"/>
              </w:rPr>
              <w:t>8.7. Engaging in high-quality professional development can help teachers improve.</w:t>
            </w:r>
          </w:p>
          <w:p w14:paraId="359D1FC7" w14:textId="77777777" w:rsidR="00FA6CB8" w:rsidRPr="007642D8" w:rsidRDefault="00FA6CB8" w:rsidP="003623DF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</w:tbl>
    <w:p w14:paraId="59463925" w14:textId="77777777" w:rsidR="00FA6CB8" w:rsidRDefault="00FA6CB8" w:rsidP="00FA6CB8"/>
    <w:p w14:paraId="647BCDC2" w14:textId="77777777" w:rsidR="00FA6CB8" w:rsidRDefault="00FA6CB8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6A7D2B" w14:paraId="57BCFB72" w14:textId="77777777" w:rsidTr="00C95938">
        <w:trPr>
          <w:cantSplit/>
        </w:trPr>
        <w:tc>
          <w:tcPr>
            <w:tcW w:w="1173" w:type="dxa"/>
            <w:vMerge w:val="restart"/>
          </w:tcPr>
          <w:p w14:paraId="21641816" w14:textId="2925C0F1" w:rsidR="006A7D2B" w:rsidRDefault="00FA6CB8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Friday 27</w:t>
            </w:r>
            <w:proofErr w:type="gramStart"/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6A7D2B" w:rsidRPr="007642D8">
              <w:rPr>
                <w:sz w:val="20"/>
                <w:szCs w:val="20"/>
              </w:rPr>
              <w:t xml:space="preserve"> </w:t>
            </w:r>
            <w:r w:rsidR="006A7D2B">
              <w:rPr>
                <w:sz w:val="20"/>
                <w:szCs w:val="20"/>
              </w:rPr>
              <w:t>Octo</w:t>
            </w:r>
            <w:r w:rsidR="006A7D2B" w:rsidRPr="007642D8">
              <w:rPr>
                <w:sz w:val="20"/>
                <w:szCs w:val="20"/>
              </w:rPr>
              <w:t>ber</w:t>
            </w:r>
            <w:proofErr w:type="gramEnd"/>
          </w:p>
          <w:p w14:paraId="17FCD19F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9027B21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1463E7B6" w14:textId="504A24AC" w:rsidR="006A7D2B" w:rsidRPr="005A2F3C" w:rsidRDefault="006A7D2B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Religious Education</w:t>
            </w:r>
            <w:r w:rsidR="004260BB">
              <w:rPr>
                <w:b/>
                <w:bCs/>
              </w:rPr>
              <w:t xml:space="preserve"> </w:t>
            </w:r>
            <w:r w:rsidRPr="004260BB">
              <w:rPr>
                <w:sz w:val="20"/>
                <w:szCs w:val="20"/>
              </w:rPr>
              <w:t>(Debbie Yeomans)</w:t>
            </w:r>
          </w:p>
        </w:tc>
      </w:tr>
      <w:tr w:rsidR="006A7D2B" w14:paraId="05ADCA17" w14:textId="77777777" w:rsidTr="00C95938">
        <w:trPr>
          <w:cantSplit/>
        </w:trPr>
        <w:tc>
          <w:tcPr>
            <w:tcW w:w="1173" w:type="dxa"/>
            <w:vMerge/>
          </w:tcPr>
          <w:p w14:paraId="08072573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153468DF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16A8006A" w14:textId="77777777" w:rsidR="006A7D2B" w:rsidRPr="002A025C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•To consider the purpose of Religious Education in all schools</w:t>
            </w:r>
          </w:p>
          <w:p w14:paraId="4624AE56" w14:textId="77777777" w:rsidR="006A7D2B" w:rsidRPr="002A025C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•To understand similarities and difference of RE in different school types</w:t>
            </w:r>
          </w:p>
          <w:p w14:paraId="0840EC31" w14:textId="77777777" w:rsidR="006A7D2B" w:rsidRPr="002A025C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•To understand the law around the teaching of RE</w:t>
            </w:r>
          </w:p>
          <w:p w14:paraId="3DB1CA33" w14:textId="77777777" w:rsidR="006A7D2B" w:rsidRPr="002A025C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•To know what good teaching and learning looks like in RE for 5-11s</w:t>
            </w:r>
          </w:p>
          <w:p w14:paraId="68A6DB6B" w14:textId="77777777" w:rsidR="006A7D2B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•To understand your own worldview and how you need to be aware of your worldview and the worldviews of other in your teaching of RE</w:t>
            </w:r>
          </w:p>
          <w:p w14:paraId="643C905B" w14:textId="77777777" w:rsidR="006A7D2B" w:rsidRDefault="006A7D2B" w:rsidP="00C95938">
            <w:pPr>
              <w:rPr>
                <w:sz w:val="20"/>
                <w:szCs w:val="20"/>
              </w:rPr>
            </w:pPr>
          </w:p>
          <w:p w14:paraId="027ACFE6" w14:textId="693F270B" w:rsidR="006A7D2B" w:rsidRDefault="00343778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6A7D2B">
              <w:rPr>
                <w:sz w:val="20"/>
                <w:szCs w:val="20"/>
              </w:rPr>
              <w:t>CF:</w:t>
            </w:r>
          </w:p>
          <w:p w14:paraId="3C86600E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1.2. Teachers are key role models, who can influence the attitudes, values and behaviours of their pupils. </w:t>
            </w:r>
          </w:p>
          <w:p w14:paraId="0A1FC718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2.2. Prior knowledge plays an important role in how pupils learn; committing some key facts to their long-term memory is likely to help pupils learn more complex ideas. </w:t>
            </w:r>
          </w:p>
          <w:p w14:paraId="00258B36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3B5A3F87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3.2. Secure subject knowledge helps teachers to motivate pupils and teach effectively. </w:t>
            </w:r>
          </w:p>
          <w:p w14:paraId="1043FEA1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1F3B90">
              <w:rPr>
                <w:sz w:val="20"/>
                <w:szCs w:val="20"/>
              </w:rPr>
              <w:t>particular subject</w:t>
            </w:r>
            <w:proofErr w:type="gramEnd"/>
            <w:r w:rsidRPr="001F3B90">
              <w:rPr>
                <w:sz w:val="20"/>
                <w:szCs w:val="20"/>
              </w:rPr>
              <w:t xml:space="preserve"> areas is beneficial.</w:t>
            </w:r>
          </w:p>
          <w:p w14:paraId="1B8C2D86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3.6. </w:t>
            </w:r>
            <w:proofErr w:type="gramStart"/>
            <w:r w:rsidRPr="001F3B90">
              <w:rPr>
                <w:sz w:val="20"/>
                <w:szCs w:val="20"/>
              </w:rPr>
              <w:t>In order for</w:t>
            </w:r>
            <w:proofErr w:type="gramEnd"/>
            <w:r w:rsidRPr="001F3B90">
              <w:rPr>
                <w:sz w:val="20"/>
                <w:szCs w:val="20"/>
              </w:rPr>
              <w:t xml:space="preserve"> pupils to think critically, they must have a secure understanding of knowledge within the subject area they are being asked to think critically about. </w:t>
            </w:r>
          </w:p>
          <w:p w14:paraId="6BBB28A5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2B957A7F" w14:textId="77777777" w:rsidR="006A7D2B" w:rsidRPr="001F3B90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4. 2. Effective teachers introduce new material in steps, explicitly linking new ideas to what has been previously studied and learned. </w:t>
            </w:r>
          </w:p>
          <w:p w14:paraId="20893567" w14:textId="77777777" w:rsidR="006A7D2B" w:rsidRDefault="006A7D2B" w:rsidP="00C95938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8.7. Engagi</w:t>
            </w:r>
            <w:r w:rsidRPr="00CF0E34">
              <w:rPr>
                <w:sz w:val="20"/>
                <w:szCs w:val="20"/>
              </w:rPr>
              <w:t>ng in high-quality professional development can help teachers improve.</w:t>
            </w:r>
          </w:p>
          <w:p w14:paraId="4AD26D09" w14:textId="77777777" w:rsidR="006A7D2B" w:rsidRPr="007642D8" w:rsidRDefault="006A7D2B" w:rsidP="00C95938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6A7D2B" w14:paraId="559CD2F5" w14:textId="77777777" w:rsidTr="00C95938">
        <w:trPr>
          <w:cantSplit/>
        </w:trPr>
        <w:tc>
          <w:tcPr>
            <w:tcW w:w="1173" w:type="dxa"/>
            <w:vMerge/>
          </w:tcPr>
          <w:p w14:paraId="772E8355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4E714FCF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6C0FA2D2" w14:textId="77777777" w:rsidR="006A7D2B" w:rsidRDefault="006A7D2B" w:rsidP="00C95938">
            <w:pPr>
              <w:rPr>
                <w:sz w:val="20"/>
                <w:szCs w:val="20"/>
              </w:rPr>
            </w:pPr>
            <w:hyperlink r:id="rId5" w:history="1">
              <w:r w:rsidRPr="00615679">
                <w:rPr>
                  <w:rStyle w:val="Hyperlink"/>
                  <w:sz w:val="20"/>
                  <w:szCs w:val="20"/>
                </w:rPr>
                <w:t>https://blackboard.le.ac.uk/bbcswebdav/pid-3637902-dt-content-rid-16944372_2/xid-16944372_2</w:t>
              </w:r>
            </w:hyperlink>
          </w:p>
          <w:p w14:paraId="2EE63E56" w14:textId="77777777" w:rsidR="006A7D2B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LCC </w:t>
            </w:r>
            <w:r w:rsidRPr="002A025C">
              <w:rPr>
                <w:sz w:val="20"/>
                <w:szCs w:val="20"/>
              </w:rPr>
              <w:t>Agreed Syllabus Update 2014-2019</w:t>
            </w:r>
          </w:p>
          <w:p w14:paraId="51F24062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Leicestershire Agreed Syllabus 2021–2026</w:t>
            </w:r>
          </w:p>
        </w:tc>
      </w:tr>
      <w:tr w:rsidR="006A7D2B" w14:paraId="62CC12D0" w14:textId="77777777" w:rsidTr="00C95938">
        <w:trPr>
          <w:cantSplit/>
        </w:trPr>
        <w:tc>
          <w:tcPr>
            <w:tcW w:w="1173" w:type="dxa"/>
            <w:vMerge/>
          </w:tcPr>
          <w:p w14:paraId="7C55D54B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03E4ABB7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769C3C8E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*Led by local RE advisor</w:t>
            </w:r>
          </w:p>
        </w:tc>
      </w:tr>
    </w:tbl>
    <w:p w14:paraId="5C01453C" w14:textId="5D279124" w:rsidR="006A7D2B" w:rsidRDefault="006A7D2B" w:rsidP="000C7BC2">
      <w:pPr>
        <w:ind w:left="-709"/>
      </w:pPr>
    </w:p>
    <w:p w14:paraId="51F7FD13" w14:textId="31B4AA6E" w:rsidR="006A7D2B" w:rsidRDefault="006A7D2B" w:rsidP="000C7BC2">
      <w:pPr>
        <w:ind w:left="-709"/>
      </w:pPr>
    </w:p>
    <w:p w14:paraId="7AFB0058" w14:textId="0A492DA1" w:rsidR="006A7D2B" w:rsidRDefault="006A7D2B" w:rsidP="000C7BC2">
      <w:pPr>
        <w:ind w:left="-709"/>
      </w:pPr>
    </w:p>
    <w:p w14:paraId="2748A112" w14:textId="2867A363" w:rsidR="006A7D2B" w:rsidRDefault="00E0653D" w:rsidP="00FA6CB8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6A7D2B" w14:paraId="40628885" w14:textId="77777777" w:rsidTr="00C95938">
        <w:trPr>
          <w:cantSplit/>
        </w:trPr>
        <w:tc>
          <w:tcPr>
            <w:tcW w:w="1173" w:type="dxa"/>
            <w:vMerge w:val="restart"/>
          </w:tcPr>
          <w:p w14:paraId="6B6B516F" w14:textId="34A35AA4" w:rsidR="006A7D2B" w:rsidRPr="007642D8" w:rsidRDefault="00FA6CB8" w:rsidP="00FA6C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8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</w:t>
            </w:r>
          </w:p>
        </w:tc>
        <w:tc>
          <w:tcPr>
            <w:tcW w:w="2097" w:type="dxa"/>
          </w:tcPr>
          <w:p w14:paraId="0F200C4F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145C9F93" w14:textId="763F5962" w:rsidR="006A7D2B" w:rsidRPr="005A2F3C" w:rsidRDefault="00FA6CB8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An introduction to p</w:t>
            </w:r>
            <w:r w:rsidR="006A7D2B" w:rsidRPr="004260BB">
              <w:rPr>
                <w:b/>
                <w:bCs/>
              </w:rPr>
              <w:t xml:space="preserve">rimary </w:t>
            </w:r>
            <w:r w:rsidRPr="004260BB">
              <w:rPr>
                <w:b/>
                <w:bCs/>
              </w:rPr>
              <w:t>h</w:t>
            </w:r>
            <w:r w:rsidR="006A7D2B" w:rsidRPr="004260BB">
              <w:rPr>
                <w:b/>
                <w:bCs/>
              </w:rPr>
              <w:t>istory</w:t>
            </w:r>
            <w:r w:rsidR="004260BB">
              <w:rPr>
                <w:b/>
                <w:bCs/>
              </w:rPr>
              <w:t xml:space="preserve"> </w:t>
            </w:r>
            <w:r w:rsidR="006A7D2B" w:rsidRPr="007C1A61">
              <w:rPr>
                <w:sz w:val="20"/>
                <w:szCs w:val="20"/>
              </w:rPr>
              <w:t>(</w:t>
            </w:r>
            <w:r w:rsidR="004260BB">
              <w:rPr>
                <w:sz w:val="20"/>
                <w:szCs w:val="20"/>
              </w:rPr>
              <w:t xml:space="preserve">Dr </w:t>
            </w:r>
            <w:r w:rsidR="006A7D2B" w:rsidRPr="007C1A61">
              <w:rPr>
                <w:sz w:val="20"/>
                <w:szCs w:val="20"/>
              </w:rPr>
              <w:t>Jake Halford)</w:t>
            </w:r>
          </w:p>
        </w:tc>
      </w:tr>
      <w:tr w:rsidR="006A7D2B" w14:paraId="69A56393" w14:textId="77777777" w:rsidTr="00C95938">
        <w:trPr>
          <w:cantSplit/>
        </w:trPr>
        <w:tc>
          <w:tcPr>
            <w:tcW w:w="1173" w:type="dxa"/>
            <w:vMerge/>
          </w:tcPr>
          <w:p w14:paraId="1F1C200C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15063C03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2B38F5CA" w14:textId="77777777" w:rsidR="006A7D2B" w:rsidRPr="00CD07F8" w:rsidRDefault="006A7D2B" w:rsidP="00C95938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To reflect on the aims and purpose of history in Primary</w:t>
            </w:r>
          </w:p>
          <w:p w14:paraId="433A10C9" w14:textId="77777777" w:rsidR="006A7D2B" w:rsidRPr="00CD07F8" w:rsidRDefault="006A7D2B" w:rsidP="00C95938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 xml:space="preserve">To understand the pedagogical approaches for how to teach history </w:t>
            </w:r>
          </w:p>
          <w:p w14:paraId="25A2D706" w14:textId="77777777" w:rsidR="006A7D2B" w:rsidRPr="00CD07F8" w:rsidRDefault="006A7D2B" w:rsidP="00C95938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 xml:space="preserve">Understand some of the challenges in teaching history </w:t>
            </w:r>
          </w:p>
          <w:p w14:paraId="731FB926" w14:textId="77777777" w:rsidR="006A7D2B" w:rsidRDefault="006A7D2B" w:rsidP="00C95938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Understand the national curriculum for primary</w:t>
            </w:r>
          </w:p>
          <w:p w14:paraId="230EDAF2" w14:textId="77777777" w:rsidR="006A7D2B" w:rsidRDefault="006A7D2B" w:rsidP="00C95938">
            <w:pPr>
              <w:rPr>
                <w:sz w:val="20"/>
                <w:szCs w:val="20"/>
              </w:rPr>
            </w:pPr>
          </w:p>
          <w:p w14:paraId="0BF23E60" w14:textId="4ABC6DC1" w:rsidR="006A7D2B" w:rsidRPr="00CD07F8" w:rsidRDefault="00343778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6A7D2B" w:rsidRPr="00CD07F8">
              <w:rPr>
                <w:sz w:val="20"/>
                <w:szCs w:val="20"/>
              </w:rPr>
              <w:t>CF:</w:t>
            </w:r>
          </w:p>
          <w:p w14:paraId="674F8EC9" w14:textId="77777777" w:rsidR="006A7D2B" w:rsidRPr="00CD07F8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7225B1C6" w14:textId="77777777" w:rsidR="006A7D2B" w:rsidRPr="00CD07F8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3.2. Secure subject knowledge helps teachers to motivate pupils and teach effectively.</w:t>
            </w:r>
          </w:p>
          <w:p w14:paraId="2B21E354" w14:textId="77777777" w:rsidR="006A7D2B" w:rsidRPr="00CD07F8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3.3. Ensuring pupils master foundational concepts and knowledge before moving on is likely to build pupils’ confidence and help them succeed.</w:t>
            </w:r>
          </w:p>
          <w:p w14:paraId="4E1AE4A8" w14:textId="77777777" w:rsidR="006A7D2B" w:rsidRPr="00CD07F8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3.4. Anticipating common misconceptions within particular subjects is also an important aspect of curricular knowledge; working closely with colleagues to develop an understanding of likely misconceptions is valuable.</w:t>
            </w:r>
          </w:p>
          <w:p w14:paraId="78C2E462" w14:textId="77777777" w:rsidR="006A7D2B" w:rsidRPr="00CD07F8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3.5. Explicitly teaching pupils the knowledge and skills they need to succeed within particular subject areas is beneficial.</w:t>
            </w:r>
          </w:p>
          <w:p w14:paraId="67C07E42" w14:textId="77777777" w:rsidR="006A7D2B" w:rsidRDefault="006A7D2B" w:rsidP="00C95938">
            <w:pPr>
              <w:rPr>
                <w:sz w:val="20"/>
                <w:szCs w:val="20"/>
              </w:rPr>
            </w:pPr>
            <w:r w:rsidRPr="00CD07F8">
              <w:rPr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5EB89127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604D25">
              <w:rPr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</w:p>
        </w:tc>
      </w:tr>
      <w:tr w:rsidR="006A7D2B" w14:paraId="0F23FED8" w14:textId="77777777" w:rsidTr="00C95938">
        <w:trPr>
          <w:cantSplit/>
        </w:trPr>
        <w:tc>
          <w:tcPr>
            <w:tcW w:w="1173" w:type="dxa"/>
            <w:vMerge/>
          </w:tcPr>
          <w:p w14:paraId="08E9F983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1315DAC7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Readings</w:t>
            </w:r>
          </w:p>
        </w:tc>
        <w:tc>
          <w:tcPr>
            <w:tcW w:w="11887" w:type="dxa"/>
          </w:tcPr>
          <w:p w14:paraId="4876C302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Percival, J. (2020) </w:t>
            </w:r>
            <w:r w:rsidRPr="00CD07F8">
              <w:rPr>
                <w:i/>
                <w:iCs/>
                <w:sz w:val="20"/>
                <w:szCs w:val="20"/>
              </w:rPr>
              <w:t>Understanding and Teaching Primary History</w:t>
            </w:r>
            <w:r>
              <w:rPr>
                <w:sz w:val="20"/>
                <w:szCs w:val="20"/>
              </w:rPr>
              <w:t>. London: Sage.</w:t>
            </w:r>
          </w:p>
        </w:tc>
      </w:tr>
      <w:tr w:rsidR="006A7D2B" w14:paraId="24C97570" w14:textId="77777777" w:rsidTr="00C95938">
        <w:trPr>
          <w:cantSplit/>
        </w:trPr>
        <w:tc>
          <w:tcPr>
            <w:tcW w:w="1173" w:type="dxa"/>
            <w:vMerge/>
          </w:tcPr>
          <w:p w14:paraId="72F45325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2226B8DD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0B7DB3">
              <w:rPr>
                <w:sz w:val="20"/>
                <w:szCs w:val="20"/>
              </w:rPr>
              <w:t xml:space="preserve">Notes </w:t>
            </w:r>
          </w:p>
        </w:tc>
        <w:tc>
          <w:tcPr>
            <w:tcW w:w="11887" w:type="dxa"/>
          </w:tcPr>
          <w:p w14:paraId="428ECB07" w14:textId="77777777" w:rsidR="006A7D2B" w:rsidRPr="00CD07F8" w:rsidRDefault="006A7D2B" w:rsidP="00C95938">
            <w:pPr>
              <w:pStyle w:val="Heading2"/>
            </w:pPr>
            <w:r w:rsidRPr="00CD07F8">
              <w:t>Primary History</w:t>
            </w:r>
          </w:p>
          <w:p w14:paraId="7B0FB616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7C1A61">
              <w:rPr>
                <w:sz w:val="20"/>
                <w:szCs w:val="20"/>
              </w:rPr>
              <w:t>(Jake Halford)</w:t>
            </w:r>
          </w:p>
        </w:tc>
      </w:tr>
    </w:tbl>
    <w:p w14:paraId="47D0B207" w14:textId="77777777" w:rsidR="006A7D2B" w:rsidRDefault="006A7D2B" w:rsidP="006A7D2B"/>
    <w:p w14:paraId="34C80C31" w14:textId="77777777" w:rsidR="00FA6CB8" w:rsidRDefault="00FA6CB8" w:rsidP="006A7D2B"/>
    <w:p w14:paraId="035BC489" w14:textId="77777777" w:rsidR="00FA6CB8" w:rsidRDefault="00FA6CB8" w:rsidP="006A7D2B"/>
    <w:p w14:paraId="02752388" w14:textId="77777777" w:rsidR="00FA6CB8" w:rsidRDefault="00FA6CB8" w:rsidP="006A7D2B"/>
    <w:p w14:paraId="62A489AC" w14:textId="77777777" w:rsidR="00FA6CB8" w:rsidRDefault="00FA6CB8" w:rsidP="006A7D2B"/>
    <w:p w14:paraId="5C911522" w14:textId="77777777" w:rsidR="00FA6CB8" w:rsidRDefault="00FA6CB8" w:rsidP="006A7D2B"/>
    <w:p w14:paraId="143C7EF2" w14:textId="77777777" w:rsidR="00FA6CB8" w:rsidRDefault="00FA6CB8" w:rsidP="006A7D2B"/>
    <w:p w14:paraId="4E316137" w14:textId="77777777" w:rsidR="00FA6CB8" w:rsidRDefault="00FA6CB8" w:rsidP="006A7D2B"/>
    <w:p w14:paraId="4E5F2E68" w14:textId="77777777" w:rsidR="00FA6CB8" w:rsidRDefault="00FA6CB8" w:rsidP="006A7D2B"/>
    <w:p w14:paraId="50DAEF29" w14:textId="77777777" w:rsidR="00FA6CB8" w:rsidRDefault="00FA6CB8" w:rsidP="006A7D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14:paraId="150F585A" w14:textId="77777777" w:rsidTr="003623DF">
        <w:trPr>
          <w:cantSplit/>
        </w:trPr>
        <w:tc>
          <w:tcPr>
            <w:tcW w:w="1173" w:type="dxa"/>
            <w:vMerge w:val="restart"/>
          </w:tcPr>
          <w:p w14:paraId="4F0F0C21" w14:textId="33DDEB04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  <w:r>
              <w:rPr>
                <w:sz w:val="20"/>
                <w:szCs w:val="20"/>
              </w:rPr>
              <w:t>day 15</w:t>
            </w:r>
            <w:r w:rsidRPr="006A7D2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</w:t>
            </w:r>
          </w:p>
          <w:p w14:paraId="0F5134F1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3968CB0E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0EC7763A" w14:textId="53372784" w:rsidR="00FA6CB8" w:rsidRPr="005A2F3C" w:rsidRDefault="00FA6CB8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MFL</w:t>
            </w:r>
            <w:r w:rsidR="004260BB">
              <w:rPr>
                <w:b/>
                <w:bCs/>
              </w:rPr>
              <w:t xml:space="preserve"> </w:t>
            </w:r>
            <w:r>
              <w:rPr>
                <w:sz w:val="20"/>
                <w:szCs w:val="20"/>
              </w:rPr>
              <w:t>(Ellie Chettle-Cully)</w:t>
            </w:r>
          </w:p>
        </w:tc>
      </w:tr>
      <w:tr w:rsidR="00FA6CB8" w14:paraId="4698801C" w14:textId="77777777" w:rsidTr="003623DF">
        <w:trPr>
          <w:cantSplit/>
        </w:trPr>
        <w:tc>
          <w:tcPr>
            <w:tcW w:w="1173" w:type="dxa"/>
            <w:vMerge/>
          </w:tcPr>
          <w:p w14:paraId="08BD40E7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F6F86FA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549A1357" w14:textId="77777777" w:rsidR="00FA6CB8" w:rsidRPr="002A025C" w:rsidRDefault="00FA6CB8" w:rsidP="003623DF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explore the expectations of the National Curriculum with regards to MFL</w:t>
            </w:r>
          </w:p>
          <w:p w14:paraId="35E4C760" w14:textId="77777777" w:rsidR="00FA6CB8" w:rsidRPr="002A025C" w:rsidRDefault="00FA6CB8" w:rsidP="003623DF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discover what progress might look like over four years of language study</w:t>
            </w:r>
          </w:p>
          <w:p w14:paraId="24C16E64" w14:textId="77777777" w:rsidR="00FA6CB8" w:rsidRPr="002A025C" w:rsidRDefault="00FA6CB8" w:rsidP="003623DF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gain confidence by taking part in a modelled sequence and discovering a range of activities to bring language learning to life.</w:t>
            </w:r>
          </w:p>
          <w:p w14:paraId="2BB4B4DE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4E8B6783" w14:textId="7B7792F5" w:rsidR="00FA6CB8" w:rsidRDefault="00343778" w:rsidP="003623DF">
            <w:r>
              <w:rPr>
                <w:sz w:val="20"/>
                <w:szCs w:val="20"/>
              </w:rPr>
              <w:t>ITTE</w:t>
            </w:r>
            <w:r w:rsidR="00FA6CB8">
              <w:rPr>
                <w:sz w:val="20"/>
                <w:szCs w:val="20"/>
              </w:rPr>
              <w:t>CF:</w:t>
            </w:r>
            <w:r w:rsidR="00FA6CB8">
              <w:t xml:space="preserve"> </w:t>
            </w:r>
          </w:p>
          <w:p w14:paraId="550EF5A3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39F26161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1.3. Teacher expectations can affect pupil outcomes; setting goals that challenge and stretch pupils is essential. </w:t>
            </w:r>
          </w:p>
          <w:p w14:paraId="228EA70C" w14:textId="3AC89001" w:rsidR="00FA6CB8" w:rsidRPr="001F3B90" w:rsidRDefault="0034377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FA6CB8" w:rsidRPr="001F3B90">
              <w:rPr>
                <w:sz w:val="20"/>
                <w:szCs w:val="20"/>
              </w:rPr>
              <w:t>. Regular purposeful practice of what has previously been taught can help consolidate material and help pupils remember what they have learned.</w:t>
            </w:r>
          </w:p>
          <w:p w14:paraId="55AB44E9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3.1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267F7869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3.2. Secure subject knowledge helps teachers to motivate pupils and teach effectively.</w:t>
            </w:r>
          </w:p>
          <w:p w14:paraId="033B1EDA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3.3. Ensuring pupils master foundational concepts and knowledge before moving on is likely to build pupils’ confidence and help them succeed.</w:t>
            </w:r>
          </w:p>
          <w:p w14:paraId="0E1B4859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1F3B90">
              <w:rPr>
                <w:sz w:val="20"/>
                <w:szCs w:val="20"/>
              </w:rPr>
              <w:t>particular subject</w:t>
            </w:r>
            <w:proofErr w:type="gramEnd"/>
            <w:r w:rsidRPr="001F3B90">
              <w:rPr>
                <w:sz w:val="20"/>
                <w:szCs w:val="20"/>
              </w:rPr>
              <w:t xml:space="preserve"> areas is beneficial. </w:t>
            </w:r>
          </w:p>
          <w:p w14:paraId="47B325D2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3.7. In all subject areas, pupils learn new ideas by linking those ideas to existing knowledge, organising this knowledge into increasingly complex mental models (or “schemata”); carefully sequencing teaching to facilitate this process is important. </w:t>
            </w:r>
          </w:p>
          <w:p w14:paraId="392DC531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3.10. Every teacher can improve pupils’ literacy, including by explicitly teaching reading, writing and oral language skills specific to individual disciplines.</w:t>
            </w:r>
          </w:p>
          <w:p w14:paraId="2BF2C8A3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4.2. Effective teachers introduce new material in steps, explicitly linking new ideas to what has been previously studied and learned. </w:t>
            </w:r>
          </w:p>
          <w:p w14:paraId="1C07D4E8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4.7. High-quality classroom talk can support pupils to articulate key ideas, consolidate understanding and extend their vocabulary. </w:t>
            </w:r>
          </w:p>
          <w:p w14:paraId="737F8AE4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6.1. Effective assessment is critical to teaching because it provides teachers with information about pupils’ understanding and needs.</w:t>
            </w:r>
          </w:p>
          <w:p w14:paraId="7F003905" w14:textId="77777777" w:rsidR="00FA6CB8" w:rsidRPr="007642D8" w:rsidRDefault="00FA6CB8" w:rsidP="003623DF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8. 7. Engaging in high-quality professional development</w:t>
            </w:r>
            <w:r w:rsidRPr="00485606">
              <w:rPr>
                <w:sz w:val="20"/>
                <w:szCs w:val="20"/>
              </w:rPr>
              <w:t xml:space="preserve"> can help teachers improve.</w:t>
            </w:r>
          </w:p>
        </w:tc>
      </w:tr>
      <w:tr w:rsidR="00FA6CB8" w14:paraId="5E985C06" w14:textId="77777777" w:rsidTr="003623DF">
        <w:trPr>
          <w:cantSplit/>
        </w:trPr>
        <w:tc>
          <w:tcPr>
            <w:tcW w:w="1173" w:type="dxa"/>
            <w:vMerge/>
          </w:tcPr>
          <w:p w14:paraId="63777F6C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7A60367C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58173499" w14:textId="77777777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Resources on Bb</w:t>
            </w:r>
          </w:p>
          <w:p w14:paraId="0D49ADAC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</w:tr>
      <w:tr w:rsidR="00FA6CB8" w14:paraId="2FD6CF2F" w14:textId="77777777" w:rsidTr="003623DF">
        <w:trPr>
          <w:cantSplit/>
        </w:trPr>
        <w:tc>
          <w:tcPr>
            <w:tcW w:w="1173" w:type="dxa"/>
            <w:vMerge/>
          </w:tcPr>
          <w:p w14:paraId="160F4965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637F5ACA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27CAF2F1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*Led by local teacher</w:t>
            </w:r>
          </w:p>
        </w:tc>
      </w:tr>
    </w:tbl>
    <w:p w14:paraId="09EFD21F" w14:textId="109D3E8D" w:rsidR="006A7D2B" w:rsidRDefault="006A7D2B" w:rsidP="000C7BC2">
      <w:pPr>
        <w:ind w:left="-709"/>
      </w:pPr>
    </w:p>
    <w:p w14:paraId="5F154BEF" w14:textId="77777777" w:rsidR="00FA6CB8" w:rsidRDefault="00FA6CB8" w:rsidP="000C7BC2">
      <w:pPr>
        <w:ind w:left="-709"/>
      </w:pPr>
    </w:p>
    <w:p w14:paraId="7B755AEB" w14:textId="285808A1" w:rsidR="006A7D2B" w:rsidRDefault="006A7D2B" w:rsidP="000C7BC2">
      <w:pPr>
        <w:ind w:left="-709"/>
      </w:pPr>
    </w:p>
    <w:p w14:paraId="544FE134" w14:textId="177F6421" w:rsidR="006A7D2B" w:rsidRDefault="006A7D2B" w:rsidP="000C7BC2">
      <w:pPr>
        <w:ind w:left="-709"/>
      </w:pPr>
    </w:p>
    <w:p w14:paraId="0D311078" w14:textId="2E519433" w:rsidR="006A7D2B" w:rsidRDefault="006A7D2B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6A7D2B" w14:paraId="4ADC0E97" w14:textId="77777777" w:rsidTr="00C95938">
        <w:trPr>
          <w:cantSplit/>
        </w:trPr>
        <w:tc>
          <w:tcPr>
            <w:tcW w:w="1173" w:type="dxa"/>
            <w:vMerge w:val="restart"/>
          </w:tcPr>
          <w:p w14:paraId="05BA0930" w14:textId="4AE86A2A" w:rsidR="006A7D2B" w:rsidRPr="007642D8" w:rsidRDefault="00FA6CB8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  <w:r w:rsidR="006A7D2B">
              <w:rPr>
                <w:sz w:val="20"/>
                <w:szCs w:val="20"/>
              </w:rPr>
              <w:t xml:space="preserve">day </w:t>
            </w:r>
            <w:r>
              <w:rPr>
                <w:sz w:val="20"/>
                <w:szCs w:val="20"/>
              </w:rPr>
              <w:t>29</w:t>
            </w:r>
            <w:r w:rsidR="006A7D2B" w:rsidRPr="0024666A">
              <w:rPr>
                <w:sz w:val="20"/>
                <w:szCs w:val="20"/>
                <w:vertAlign w:val="superscript"/>
              </w:rPr>
              <w:t>th</w:t>
            </w:r>
            <w:r w:rsidR="006A7D2B">
              <w:rPr>
                <w:sz w:val="20"/>
                <w:szCs w:val="20"/>
              </w:rPr>
              <w:t xml:space="preserve"> January</w:t>
            </w:r>
          </w:p>
        </w:tc>
        <w:tc>
          <w:tcPr>
            <w:tcW w:w="2097" w:type="dxa"/>
            <w:shd w:val="clear" w:color="auto" w:fill="FFFFFF" w:themeFill="background1"/>
          </w:tcPr>
          <w:p w14:paraId="4CFF2A70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  <w:shd w:val="clear" w:color="auto" w:fill="FFFFFF" w:themeFill="background1"/>
          </w:tcPr>
          <w:p w14:paraId="07A11CD7" w14:textId="04FE02F0" w:rsidR="006A7D2B" w:rsidRPr="004260BB" w:rsidRDefault="006A7D2B" w:rsidP="004260BB">
            <w:pPr>
              <w:pStyle w:val="Heading2"/>
              <w:rPr>
                <w:b/>
                <w:bCs/>
              </w:rPr>
            </w:pPr>
            <w:r w:rsidRPr="004260BB">
              <w:rPr>
                <w:b/>
                <w:bCs/>
              </w:rPr>
              <w:t>Primary Music</w:t>
            </w:r>
            <w:r w:rsidR="004260BB">
              <w:rPr>
                <w:b/>
                <w:bCs/>
              </w:rPr>
              <w:t xml:space="preserve"> </w:t>
            </w:r>
            <w:r w:rsidRPr="004260BB">
              <w:rPr>
                <w:sz w:val="20"/>
                <w:szCs w:val="20"/>
              </w:rPr>
              <w:t>(Liz Rozier)</w:t>
            </w:r>
          </w:p>
        </w:tc>
      </w:tr>
      <w:tr w:rsidR="006A7D2B" w14:paraId="3688C99C" w14:textId="77777777" w:rsidTr="00C95938">
        <w:trPr>
          <w:cantSplit/>
        </w:trPr>
        <w:tc>
          <w:tcPr>
            <w:tcW w:w="1173" w:type="dxa"/>
            <w:vMerge/>
          </w:tcPr>
          <w:p w14:paraId="77289051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6A356EFB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280D90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  <w:shd w:val="clear" w:color="auto" w:fill="FFFFFF" w:themeFill="background1"/>
          </w:tcPr>
          <w:p w14:paraId="1EEF8141" w14:textId="1FC358E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understand music’s place in the curriculum</w:t>
            </w:r>
          </w:p>
          <w:p w14:paraId="653E6DEE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recognise the importance of teaching incrementally</w:t>
            </w:r>
          </w:p>
          <w:p w14:paraId="270C4311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 xml:space="preserve">to become familiar with the interrelated dimensions, recognising their role as the building blocks of music </w:t>
            </w:r>
          </w:p>
          <w:p w14:paraId="1C75A377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encounter the strands of performing, improvising, composing, listening and evaluating, through practical music-making</w:t>
            </w:r>
          </w:p>
          <w:p w14:paraId="680CE039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explore a range of starting points for creative composition</w:t>
            </w:r>
          </w:p>
          <w:p w14:paraId="5102DC4C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develop performance skills</w:t>
            </w:r>
          </w:p>
          <w:p w14:paraId="75CA3788" w14:textId="77777777" w:rsidR="006A7D2B" w:rsidRPr="00280D90" w:rsidRDefault="006A7D2B" w:rsidP="00C9593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280D90">
              <w:rPr>
                <w:rFonts w:cstheme="minorHAnsi"/>
                <w:sz w:val="20"/>
                <w:szCs w:val="20"/>
              </w:rPr>
              <w:t>to play a range of classroom percussion confidently</w:t>
            </w:r>
          </w:p>
          <w:p w14:paraId="69C15A22" w14:textId="77777777" w:rsidR="006A7D2B" w:rsidRPr="00280D90" w:rsidRDefault="006A7D2B" w:rsidP="00C95938">
            <w:pPr>
              <w:rPr>
                <w:rFonts w:cstheme="minorHAnsi"/>
                <w:sz w:val="20"/>
                <w:szCs w:val="20"/>
              </w:rPr>
            </w:pPr>
          </w:p>
          <w:p w14:paraId="39ABC2C3" w14:textId="62E0ABE5" w:rsidR="006A7D2B" w:rsidRPr="00280D90" w:rsidRDefault="00343778" w:rsidP="00C9593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ITTE</w:t>
            </w:r>
            <w:r w:rsidR="006A7D2B" w:rsidRPr="00280D90">
              <w:rPr>
                <w:rFonts w:cstheme="minorHAnsi"/>
                <w:sz w:val="20"/>
                <w:szCs w:val="20"/>
              </w:rPr>
              <w:t>CF:</w:t>
            </w:r>
            <w:r w:rsidR="006A7D2B" w:rsidRPr="00280D90">
              <w:rPr>
                <w:sz w:val="20"/>
                <w:szCs w:val="20"/>
              </w:rPr>
              <w:t xml:space="preserve"> </w:t>
            </w:r>
          </w:p>
          <w:p w14:paraId="0D5B88B6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0B9867BE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1.6. High-quality teaching has a long-term positive effect on pupils’ life chances, particularly for children from disadvantaged backgrounds.</w:t>
            </w:r>
          </w:p>
          <w:p w14:paraId="70D08B49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0B7C5041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3B1F9445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3.3. Ensuring pupils master foundational concepts and knowledge before moving on is likely to build pupils’ confidence and help them succeed.</w:t>
            </w:r>
          </w:p>
          <w:p w14:paraId="4587FFEB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3.5. Explicitly teaching pupils the knowledge and skills they need to succeed within particular subject areas is beneficial.</w:t>
            </w:r>
          </w:p>
          <w:p w14:paraId="0D71C6F2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60E9ECF5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4.8. Practice is an integral part of effective teaching; ensuring pupils have repeated opportunities to practise, with appropriate guidance and support, increases success.</w:t>
            </w:r>
          </w:p>
          <w:p w14:paraId="093451F1" w14:textId="133FAB7A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5.</w:t>
            </w:r>
            <w:r w:rsidR="00CB042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. Seeking to understand pupils’ differences, including their different levels of prior knowledge and potential barriers to learning, is an essential part of teaching.</w:t>
            </w:r>
          </w:p>
          <w:p w14:paraId="37384359" w14:textId="77777777" w:rsidR="006A7D2B" w:rsidRPr="00280D90" w:rsidRDefault="006A7D2B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0D90">
              <w:rPr>
                <w:rFonts w:ascii="Calibri" w:hAnsi="Calibri"/>
                <w:color w:val="000000"/>
                <w:sz w:val="20"/>
                <w:szCs w:val="20"/>
              </w:rPr>
              <w:t>8.7. Engaging in high-quality professional development can help teachers improve.</w:t>
            </w:r>
          </w:p>
          <w:p w14:paraId="047C7B09" w14:textId="77777777" w:rsidR="006A7D2B" w:rsidRPr="007642D8" w:rsidRDefault="006A7D2B" w:rsidP="00C95938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6A7D2B" w14:paraId="331B11E6" w14:textId="77777777" w:rsidTr="00C95938">
        <w:trPr>
          <w:cantSplit/>
        </w:trPr>
        <w:tc>
          <w:tcPr>
            <w:tcW w:w="1173" w:type="dxa"/>
            <w:vMerge/>
          </w:tcPr>
          <w:p w14:paraId="38AB2822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192F7E9D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4E1913D8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DfE (2021) </w:t>
            </w:r>
            <w:r w:rsidRPr="00280D90">
              <w:rPr>
                <w:i/>
                <w:iCs/>
                <w:sz w:val="20"/>
                <w:szCs w:val="20"/>
              </w:rPr>
              <w:t>Model Music Curriculum: Key Stages 1 to 3</w:t>
            </w:r>
          </w:p>
        </w:tc>
      </w:tr>
      <w:tr w:rsidR="006A7D2B" w14:paraId="19FB1025" w14:textId="77777777" w:rsidTr="00C95938">
        <w:trPr>
          <w:cantSplit/>
        </w:trPr>
        <w:tc>
          <w:tcPr>
            <w:tcW w:w="1173" w:type="dxa"/>
            <w:vMerge/>
          </w:tcPr>
          <w:p w14:paraId="308A6286" w14:textId="77777777" w:rsidR="006A7D2B" w:rsidRPr="007642D8" w:rsidRDefault="006A7D2B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47F26A79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39EB7BD9" w14:textId="77777777" w:rsidR="006A7D2B" w:rsidRPr="007642D8" w:rsidRDefault="006A7D2B" w:rsidP="00C95938">
            <w:pPr>
              <w:rPr>
                <w:sz w:val="20"/>
                <w:szCs w:val="20"/>
              </w:rPr>
            </w:pPr>
            <w:r w:rsidRPr="000B652A">
              <w:rPr>
                <w:sz w:val="20"/>
                <w:szCs w:val="20"/>
              </w:rPr>
              <w:t>*Led my music advisor/expert</w:t>
            </w:r>
          </w:p>
        </w:tc>
      </w:tr>
    </w:tbl>
    <w:p w14:paraId="0AAF42BF" w14:textId="32692153" w:rsidR="006A7D2B" w:rsidRDefault="006A7D2B" w:rsidP="000C7BC2">
      <w:pPr>
        <w:ind w:left="-709"/>
      </w:pPr>
    </w:p>
    <w:p w14:paraId="063036A9" w14:textId="02ADAC24" w:rsidR="006A7D2B" w:rsidRDefault="006A7D2B" w:rsidP="000C7BC2">
      <w:pPr>
        <w:ind w:left="-709"/>
      </w:pPr>
    </w:p>
    <w:p w14:paraId="32625086" w14:textId="77777777" w:rsidR="006A7D2B" w:rsidRDefault="006A7D2B" w:rsidP="004260BB"/>
    <w:p w14:paraId="1EF12022" w14:textId="77777777" w:rsidR="006A7D2B" w:rsidRDefault="006A7D2B" w:rsidP="000C7BC2">
      <w:pPr>
        <w:ind w:left="-709"/>
      </w:pPr>
    </w:p>
    <w:p w14:paraId="5E4F282A" w14:textId="3009E4A4" w:rsidR="006A7D2B" w:rsidRDefault="006A7D2B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E0653D" w14:paraId="51BBAF2B" w14:textId="77777777" w:rsidTr="00C95938">
        <w:trPr>
          <w:cantSplit/>
        </w:trPr>
        <w:tc>
          <w:tcPr>
            <w:tcW w:w="1173" w:type="dxa"/>
            <w:vMerge w:val="restart"/>
          </w:tcPr>
          <w:p w14:paraId="081C0180" w14:textId="7A2992E6" w:rsidR="00E0653D" w:rsidRPr="007642D8" w:rsidRDefault="00FA6CB8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  <w:r w:rsidR="00E0653D">
              <w:rPr>
                <w:sz w:val="20"/>
                <w:szCs w:val="20"/>
              </w:rPr>
              <w:t>day 1</w:t>
            </w:r>
            <w:r>
              <w:rPr>
                <w:sz w:val="20"/>
                <w:szCs w:val="20"/>
              </w:rPr>
              <w:t>2</w:t>
            </w:r>
            <w:r w:rsidR="00E0653D" w:rsidRPr="00E0653D">
              <w:rPr>
                <w:sz w:val="20"/>
                <w:szCs w:val="20"/>
                <w:vertAlign w:val="superscript"/>
              </w:rPr>
              <w:t>th</w:t>
            </w:r>
            <w:r w:rsidR="00E065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Febr</w:t>
            </w:r>
            <w:r w:rsidR="00E0653D">
              <w:rPr>
                <w:sz w:val="20"/>
                <w:szCs w:val="20"/>
              </w:rPr>
              <w:t>uary</w:t>
            </w:r>
          </w:p>
        </w:tc>
        <w:tc>
          <w:tcPr>
            <w:tcW w:w="2097" w:type="dxa"/>
            <w:shd w:val="clear" w:color="auto" w:fill="FFFFFF" w:themeFill="background1"/>
          </w:tcPr>
          <w:p w14:paraId="3572480B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  <w:shd w:val="clear" w:color="auto" w:fill="FFFFFF" w:themeFill="background1"/>
          </w:tcPr>
          <w:p w14:paraId="22D49DEF" w14:textId="65DCEB60" w:rsidR="00E0653D" w:rsidRPr="005A2F3C" w:rsidRDefault="00E0653D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Local History</w:t>
            </w:r>
            <w:r w:rsidR="004260BB">
              <w:rPr>
                <w:b/>
                <w:bCs/>
              </w:rPr>
              <w:t xml:space="preserve"> </w:t>
            </w:r>
            <w:r w:rsidRPr="004260BB">
              <w:rPr>
                <w:sz w:val="20"/>
                <w:szCs w:val="20"/>
              </w:rPr>
              <w:t>(Ismail Dale)</w:t>
            </w:r>
          </w:p>
        </w:tc>
      </w:tr>
      <w:tr w:rsidR="00E0653D" w14:paraId="40AEBD8E" w14:textId="77777777" w:rsidTr="00C95938">
        <w:trPr>
          <w:cantSplit/>
        </w:trPr>
        <w:tc>
          <w:tcPr>
            <w:tcW w:w="1173" w:type="dxa"/>
            <w:vMerge/>
          </w:tcPr>
          <w:p w14:paraId="283BDA31" w14:textId="77777777" w:rsidR="00E0653D" w:rsidRPr="007642D8" w:rsidRDefault="00E0653D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1B2E4DEA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  <w:shd w:val="clear" w:color="auto" w:fill="FFFFFF" w:themeFill="background1"/>
          </w:tcPr>
          <w:p w14:paraId="5A6FC1C1" w14:textId="77777777" w:rsidR="00E0653D" w:rsidRPr="002A025C" w:rsidRDefault="00E0653D" w:rsidP="00C959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explain the purpose of the Heritage Schools Programme</w:t>
            </w:r>
          </w:p>
          <w:p w14:paraId="0C68E85A" w14:textId="77777777" w:rsidR="00E0653D" w:rsidRPr="002A025C" w:rsidRDefault="00E0653D" w:rsidP="00C959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understand the value of using local heritage in the curriculum</w:t>
            </w:r>
          </w:p>
          <w:p w14:paraId="2FA67301" w14:textId="77777777" w:rsidR="00E0653D" w:rsidRPr="002A025C" w:rsidRDefault="00E0653D" w:rsidP="00C959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enable you to conduct a local study in any region.</w:t>
            </w:r>
          </w:p>
          <w:p w14:paraId="1F96AA95" w14:textId="77777777" w:rsidR="00E0653D" w:rsidRPr="002A025C" w:rsidRDefault="00E0653D" w:rsidP="00C959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enable you to develop a local enquiry with your students</w:t>
            </w:r>
          </w:p>
          <w:p w14:paraId="721AD8F6" w14:textId="77777777" w:rsidR="00E0653D" w:rsidRDefault="00E0653D" w:rsidP="00C95938">
            <w:pPr>
              <w:rPr>
                <w:sz w:val="20"/>
                <w:szCs w:val="20"/>
              </w:rPr>
            </w:pPr>
          </w:p>
          <w:p w14:paraId="0B025679" w14:textId="5C9E63A6" w:rsidR="00E0653D" w:rsidRPr="003342FD" w:rsidRDefault="00CB0427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E0653D" w:rsidRPr="003342FD">
              <w:rPr>
                <w:sz w:val="20"/>
                <w:szCs w:val="20"/>
              </w:rPr>
              <w:t>CF:</w:t>
            </w:r>
          </w:p>
          <w:p w14:paraId="73BC123B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11145D12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554323ED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3.5. Explicitly teaching pupils the knowledge and skills they need to succeed within particular subject areas is beneficial.</w:t>
            </w:r>
          </w:p>
          <w:p w14:paraId="0BC61145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48913332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</w:p>
          <w:p w14:paraId="0565E8AC" w14:textId="77777777" w:rsidR="00E0653D" w:rsidRPr="003342FD" w:rsidRDefault="00E0653D" w:rsidP="00C9593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2FD">
              <w:rPr>
                <w:rFonts w:ascii="Calibri" w:hAnsi="Calibri"/>
                <w:color w:val="000000"/>
                <w:sz w:val="20"/>
                <w:szCs w:val="20"/>
              </w:rPr>
              <w:t>8.7. Engaging in high-quality professional development can help teachers improve.</w:t>
            </w:r>
          </w:p>
          <w:p w14:paraId="319BCA5A" w14:textId="77777777" w:rsidR="00E0653D" w:rsidRPr="007642D8" w:rsidRDefault="00E0653D" w:rsidP="00C95938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E0653D" w14:paraId="24F07345" w14:textId="77777777" w:rsidTr="00C95938">
        <w:trPr>
          <w:cantSplit/>
        </w:trPr>
        <w:tc>
          <w:tcPr>
            <w:tcW w:w="1173" w:type="dxa"/>
            <w:vMerge/>
          </w:tcPr>
          <w:p w14:paraId="0AAAC8C8" w14:textId="77777777" w:rsidR="00E0653D" w:rsidRPr="007642D8" w:rsidRDefault="00E0653D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54E54C1D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7BA5DBDC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Curriculum: History </w:t>
            </w:r>
            <w:proofErr w:type="spellStart"/>
            <w:r>
              <w:rPr>
                <w:sz w:val="20"/>
                <w:szCs w:val="20"/>
              </w:rPr>
              <w:t>PoS</w:t>
            </w:r>
            <w:proofErr w:type="spellEnd"/>
            <w:r>
              <w:rPr>
                <w:sz w:val="20"/>
                <w:szCs w:val="20"/>
              </w:rPr>
              <w:t xml:space="preserve"> KS1&amp;2</w:t>
            </w:r>
          </w:p>
        </w:tc>
      </w:tr>
      <w:tr w:rsidR="00E0653D" w14:paraId="2D2A2F72" w14:textId="77777777" w:rsidTr="00C95938">
        <w:trPr>
          <w:cantSplit/>
        </w:trPr>
        <w:tc>
          <w:tcPr>
            <w:tcW w:w="1173" w:type="dxa"/>
            <w:vMerge/>
          </w:tcPr>
          <w:p w14:paraId="3782EAB8" w14:textId="77777777" w:rsidR="00E0653D" w:rsidRPr="007642D8" w:rsidRDefault="00E0653D" w:rsidP="00C9593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347367B7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4A5EAD46" w14:textId="77777777" w:rsidR="00E0653D" w:rsidRPr="007642D8" w:rsidRDefault="00E0653D" w:rsidP="00C9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0B652A">
              <w:rPr>
                <w:i/>
                <w:iCs/>
                <w:sz w:val="20"/>
                <w:szCs w:val="20"/>
              </w:rPr>
              <w:t>Led by Historic England advisor</w:t>
            </w:r>
          </w:p>
        </w:tc>
      </w:tr>
    </w:tbl>
    <w:p w14:paraId="1068C243" w14:textId="77777777" w:rsidR="00FA6CB8" w:rsidRDefault="00FA6CB8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4260BB" w14:paraId="3BD09604" w14:textId="77777777" w:rsidTr="003623DF">
        <w:trPr>
          <w:cantSplit/>
        </w:trPr>
        <w:tc>
          <w:tcPr>
            <w:tcW w:w="1173" w:type="dxa"/>
            <w:vMerge w:val="restart"/>
          </w:tcPr>
          <w:p w14:paraId="55A0263B" w14:textId="77777777" w:rsidR="004260BB" w:rsidRPr="007642D8" w:rsidRDefault="004260BB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12</w:t>
            </w:r>
            <w:r w:rsidRPr="00E0653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2097" w:type="dxa"/>
            <w:shd w:val="clear" w:color="auto" w:fill="FFFFFF" w:themeFill="background1"/>
          </w:tcPr>
          <w:p w14:paraId="7BE7905A" w14:textId="77777777" w:rsidR="004260BB" w:rsidRPr="007642D8" w:rsidRDefault="004260BB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  <w:shd w:val="clear" w:color="auto" w:fill="FFFFFF" w:themeFill="background1"/>
          </w:tcPr>
          <w:p w14:paraId="117E780F" w14:textId="00E4A36D" w:rsidR="004260BB" w:rsidRPr="005A2F3C" w:rsidRDefault="00C3602E" w:rsidP="003623DF">
            <w:pPr>
              <w:pStyle w:val="Heading4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C3602E">
              <w:rPr>
                <w:b/>
                <w:bCs/>
                <w:i w:val="0"/>
                <w:iCs w:val="0"/>
                <w:sz w:val="26"/>
                <w:szCs w:val="26"/>
              </w:rPr>
              <w:t>Teaching the Ancient World</w:t>
            </w:r>
            <w:r>
              <w:rPr>
                <w:i w:val="0"/>
                <w:iCs w:val="0"/>
                <w:sz w:val="20"/>
                <w:szCs w:val="20"/>
              </w:rPr>
              <w:t xml:space="preserve"> </w:t>
            </w:r>
            <w:r w:rsidR="004260BB" w:rsidRPr="004260BB">
              <w:rPr>
                <w:sz w:val="20"/>
                <w:szCs w:val="20"/>
              </w:rPr>
              <w:t>(</w:t>
            </w:r>
            <w:r w:rsidR="004260BB" w:rsidRPr="004260BB">
              <w:rPr>
                <w:sz w:val="20"/>
                <w:szCs w:val="20"/>
              </w:rPr>
              <w:t>Dr Jane Ainsworth</w:t>
            </w:r>
            <w:r w:rsidR="004260BB" w:rsidRPr="004260BB">
              <w:rPr>
                <w:sz w:val="20"/>
                <w:szCs w:val="20"/>
              </w:rPr>
              <w:t>)</w:t>
            </w:r>
          </w:p>
        </w:tc>
      </w:tr>
      <w:tr w:rsidR="004260BB" w14:paraId="6C807B79" w14:textId="77777777" w:rsidTr="003623DF">
        <w:trPr>
          <w:cantSplit/>
        </w:trPr>
        <w:tc>
          <w:tcPr>
            <w:tcW w:w="1173" w:type="dxa"/>
            <w:vMerge/>
          </w:tcPr>
          <w:p w14:paraId="4C17E4A1" w14:textId="77777777" w:rsidR="004260BB" w:rsidRPr="007642D8" w:rsidRDefault="004260BB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4BAAD1C6" w14:textId="77777777" w:rsidR="004260BB" w:rsidRPr="007642D8" w:rsidRDefault="004260BB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  <w:shd w:val="clear" w:color="auto" w:fill="FFFFFF" w:themeFill="background1"/>
          </w:tcPr>
          <w:p w14:paraId="733E783C" w14:textId="190A611B" w:rsidR="004260BB" w:rsidRPr="00DA059E" w:rsidRDefault="004260BB" w:rsidP="003623D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A059E">
              <w:rPr>
                <w:sz w:val="20"/>
                <w:szCs w:val="20"/>
              </w:rPr>
              <w:t xml:space="preserve">To </w:t>
            </w:r>
            <w:r w:rsidR="00DA059E" w:rsidRPr="00DA059E">
              <w:rPr>
                <w:sz w:val="20"/>
                <w:szCs w:val="20"/>
              </w:rPr>
              <w:t>understand the aims of the C4A programme</w:t>
            </w:r>
          </w:p>
          <w:p w14:paraId="208094B7" w14:textId="32D2DAD9" w:rsidR="00DA059E" w:rsidRPr="00DA059E" w:rsidRDefault="00DA059E" w:rsidP="003623D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A059E">
              <w:rPr>
                <w:sz w:val="20"/>
                <w:szCs w:val="20"/>
              </w:rPr>
              <w:t>To explore C4A resources suitable for KS2</w:t>
            </w:r>
          </w:p>
          <w:p w14:paraId="54196343" w14:textId="77777777" w:rsidR="00DA059E" w:rsidRDefault="00DA059E" w:rsidP="00DA059E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A059E">
              <w:rPr>
                <w:sz w:val="20"/>
                <w:szCs w:val="20"/>
              </w:rPr>
              <w:t>To build upon understanding following Word Roots session</w:t>
            </w:r>
          </w:p>
          <w:p w14:paraId="38EE8B12" w14:textId="5A88FB31" w:rsidR="00DA059E" w:rsidRPr="00DA059E" w:rsidRDefault="00DA059E" w:rsidP="00DA059E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A059E">
              <w:rPr>
                <w:sz w:val="20"/>
                <w:szCs w:val="20"/>
              </w:rPr>
              <w:t>To consider the value of local experiences in supporting children’s understanding of Roman Leicester</w:t>
            </w:r>
          </w:p>
          <w:p w14:paraId="5BC1185B" w14:textId="77777777" w:rsidR="004260BB" w:rsidRDefault="004260BB" w:rsidP="003623DF">
            <w:pPr>
              <w:rPr>
                <w:sz w:val="20"/>
                <w:szCs w:val="20"/>
              </w:rPr>
            </w:pPr>
          </w:p>
          <w:p w14:paraId="19D045C2" w14:textId="209FC5ED" w:rsidR="004260BB" w:rsidRPr="003342FD" w:rsidRDefault="00CB0427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4260BB" w:rsidRPr="003342FD">
              <w:rPr>
                <w:sz w:val="20"/>
                <w:szCs w:val="20"/>
              </w:rPr>
              <w:t>CF:</w:t>
            </w:r>
          </w:p>
          <w:p w14:paraId="6610F020" w14:textId="77777777" w:rsidR="004260BB" w:rsidRPr="00DA059E" w:rsidRDefault="004260BB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32D8F4DC" w14:textId="77777777" w:rsidR="004260BB" w:rsidRPr="00DA059E" w:rsidRDefault="004260BB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483671B7" w14:textId="77777777" w:rsidR="004260BB" w:rsidRPr="00DA059E" w:rsidRDefault="004260BB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>particular subject</w:t>
            </w:r>
            <w:proofErr w:type="gramEnd"/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 xml:space="preserve"> areas is beneficial.</w:t>
            </w:r>
          </w:p>
          <w:p w14:paraId="6BB5527E" w14:textId="77777777" w:rsidR="004260BB" w:rsidRPr="00DA059E" w:rsidRDefault="004260BB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4CDDF589" w14:textId="77777777" w:rsidR="004260BB" w:rsidRPr="003342FD" w:rsidRDefault="004260BB" w:rsidP="003623D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A059E">
              <w:rPr>
                <w:rFonts w:ascii="Calibri" w:hAnsi="Calibri"/>
                <w:color w:val="000000"/>
                <w:sz w:val="20"/>
                <w:szCs w:val="20"/>
              </w:rPr>
              <w:t>8.7. Engaging in high-quality professional development can help teachers improve.</w:t>
            </w:r>
          </w:p>
          <w:p w14:paraId="7A2159D7" w14:textId="77777777" w:rsidR="004260BB" w:rsidRPr="007642D8" w:rsidRDefault="004260BB" w:rsidP="003623DF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4260BB" w14:paraId="6F8CF577" w14:textId="77777777" w:rsidTr="003623DF">
        <w:trPr>
          <w:cantSplit/>
        </w:trPr>
        <w:tc>
          <w:tcPr>
            <w:tcW w:w="1173" w:type="dxa"/>
            <w:vMerge/>
          </w:tcPr>
          <w:p w14:paraId="180DC03A" w14:textId="77777777" w:rsidR="004260BB" w:rsidRPr="007642D8" w:rsidRDefault="004260BB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629440DE" w14:textId="77777777" w:rsidR="004260BB" w:rsidRPr="007642D8" w:rsidRDefault="004260BB" w:rsidP="003623DF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155C7B59" w14:textId="77777777" w:rsidR="00C3602E" w:rsidRPr="00C3602E" w:rsidRDefault="00C3602E" w:rsidP="00C3602E">
            <w:pPr>
              <w:rPr>
                <w:sz w:val="20"/>
                <w:szCs w:val="20"/>
              </w:rPr>
            </w:pPr>
            <w:hyperlink r:id="rId6" w:history="1">
              <w:r w:rsidRPr="00C3602E">
                <w:rPr>
                  <w:rStyle w:val="Hyperlink"/>
                  <w:sz w:val="20"/>
                  <w:szCs w:val="20"/>
                </w:rPr>
                <w:t>www.classicsforall.org.uk</w:t>
              </w:r>
            </w:hyperlink>
            <w:r w:rsidRPr="00C3602E">
              <w:rPr>
                <w:sz w:val="20"/>
                <w:szCs w:val="20"/>
              </w:rPr>
              <w:t xml:space="preserve"> </w:t>
            </w:r>
          </w:p>
          <w:p w14:paraId="72582851" w14:textId="7FDD3F57" w:rsidR="00C3602E" w:rsidRDefault="00C3602E" w:rsidP="00C3602E">
            <w:pPr>
              <w:rPr>
                <w:sz w:val="20"/>
                <w:szCs w:val="20"/>
                <w:u w:val="single"/>
              </w:rPr>
            </w:pPr>
            <w:hyperlink r:id="rId7" w:history="1">
              <w:r w:rsidRPr="001B25E1">
                <w:rPr>
                  <w:rStyle w:val="Hyperlink"/>
                  <w:sz w:val="20"/>
                  <w:szCs w:val="20"/>
                </w:rPr>
                <w:t>https://www.classicsforalleast.org.uk</w:t>
              </w:r>
              <w:r w:rsidRPr="001B25E1">
                <w:rPr>
                  <w:rStyle w:val="Hyperlink"/>
                  <w:sz w:val="20"/>
                  <w:szCs w:val="20"/>
                </w:rPr>
                <w:t>/</w:t>
              </w:r>
            </w:hyperlink>
          </w:p>
          <w:p w14:paraId="6C896FA5" w14:textId="312795E9" w:rsidR="00C3602E" w:rsidRPr="007642D8" w:rsidRDefault="00C3602E" w:rsidP="003623DF">
            <w:pPr>
              <w:rPr>
                <w:sz w:val="20"/>
                <w:szCs w:val="20"/>
              </w:rPr>
            </w:pPr>
          </w:p>
        </w:tc>
      </w:tr>
      <w:tr w:rsidR="004260BB" w14:paraId="64EECE8B" w14:textId="77777777" w:rsidTr="003623DF">
        <w:trPr>
          <w:cantSplit/>
        </w:trPr>
        <w:tc>
          <w:tcPr>
            <w:tcW w:w="1173" w:type="dxa"/>
            <w:vMerge/>
          </w:tcPr>
          <w:p w14:paraId="0DB1BF0F" w14:textId="77777777" w:rsidR="004260BB" w:rsidRPr="007642D8" w:rsidRDefault="004260BB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76FB5A6B" w14:textId="77777777" w:rsidR="004260BB" w:rsidRPr="007642D8" w:rsidRDefault="004260BB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  <w:shd w:val="clear" w:color="auto" w:fill="FFFFFF" w:themeFill="background1"/>
          </w:tcPr>
          <w:p w14:paraId="23C8AF03" w14:textId="56AEE5A2" w:rsidR="004260BB" w:rsidRPr="007642D8" w:rsidRDefault="004260BB" w:rsidP="003623DF">
            <w:pPr>
              <w:rPr>
                <w:sz w:val="20"/>
                <w:szCs w:val="20"/>
              </w:rPr>
            </w:pPr>
          </w:p>
        </w:tc>
      </w:tr>
    </w:tbl>
    <w:p w14:paraId="4A223CA8" w14:textId="77777777" w:rsidR="00FA6CB8" w:rsidRDefault="00FA6CB8" w:rsidP="000C7BC2">
      <w:pPr>
        <w:ind w:left="-709"/>
      </w:pPr>
    </w:p>
    <w:p w14:paraId="5E3A4DB9" w14:textId="77777777" w:rsidR="00FA6CB8" w:rsidRDefault="00FA6CB8" w:rsidP="000C7BC2">
      <w:pPr>
        <w:ind w:left="-709"/>
      </w:pPr>
    </w:p>
    <w:p w14:paraId="79B60916" w14:textId="77777777" w:rsidR="00FA6CB8" w:rsidRDefault="00FA6CB8" w:rsidP="000C7BC2">
      <w:pPr>
        <w:ind w:left="-709"/>
      </w:pPr>
    </w:p>
    <w:p w14:paraId="5D3962F3" w14:textId="77777777" w:rsidR="00FA6CB8" w:rsidRDefault="00FA6CB8" w:rsidP="00DA059E"/>
    <w:tbl>
      <w:tblPr>
        <w:tblStyle w:val="TableGrid"/>
        <w:tblpPr w:leftFromText="180" w:rightFromText="180" w:vertAnchor="text" w:horzAnchor="margin" w:tblpY="-5458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14:paraId="7DF4C33F" w14:textId="77777777" w:rsidTr="003623DF">
        <w:trPr>
          <w:cantSplit/>
        </w:trPr>
        <w:tc>
          <w:tcPr>
            <w:tcW w:w="1173" w:type="dxa"/>
            <w:vMerge w:val="restart"/>
          </w:tcPr>
          <w:p w14:paraId="7CF2F144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0F1EA8C7" w14:textId="67CCA9D2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5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2097" w:type="dxa"/>
          </w:tcPr>
          <w:p w14:paraId="263DA380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589241D7" w14:textId="041A8779" w:rsidR="00FA6CB8" w:rsidRPr="005A2F3C" w:rsidRDefault="00FA6CB8" w:rsidP="004260BB">
            <w:pPr>
              <w:pStyle w:val="Heading2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260BB">
              <w:rPr>
                <w:b/>
                <w:bCs/>
              </w:rPr>
              <w:t>Art and DT</w:t>
            </w:r>
            <w:r w:rsidR="004260BB">
              <w:t xml:space="preserve"> </w:t>
            </w:r>
            <w:r>
              <w:rPr>
                <w:sz w:val="20"/>
                <w:szCs w:val="20"/>
              </w:rPr>
              <w:t>(Antony Hibble)</w:t>
            </w:r>
          </w:p>
        </w:tc>
      </w:tr>
      <w:tr w:rsidR="00FA6CB8" w14:paraId="331E0FCD" w14:textId="77777777" w:rsidTr="003623DF">
        <w:trPr>
          <w:cantSplit/>
        </w:trPr>
        <w:tc>
          <w:tcPr>
            <w:tcW w:w="1173" w:type="dxa"/>
            <w:vMerge/>
          </w:tcPr>
          <w:p w14:paraId="31F3488A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D32AB53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7BE37D25" w14:textId="77777777" w:rsidR="00FA6CB8" w:rsidRPr="002A025C" w:rsidRDefault="00FA6CB8" w:rsidP="003623DF">
            <w:p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Art:</w:t>
            </w:r>
          </w:p>
          <w:p w14:paraId="6144E728" w14:textId="77777777" w:rsidR="00FA6CB8" w:rsidRPr="002A025C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identify skills progression</w:t>
            </w:r>
          </w:p>
          <w:p w14:paraId="2B64C6F8" w14:textId="77777777" w:rsidR="00FA6CB8" w:rsidRPr="002A025C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look at examples of children’s work</w:t>
            </w:r>
          </w:p>
          <w:p w14:paraId="5431DEFA" w14:textId="77777777" w:rsidR="00FA6CB8" w:rsidRPr="002A025C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consider practical aspects of art lessons</w:t>
            </w:r>
          </w:p>
          <w:p w14:paraId="1843F038" w14:textId="77777777" w:rsidR="00FA6CB8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2A025C">
              <w:rPr>
                <w:sz w:val="20"/>
                <w:szCs w:val="20"/>
              </w:rPr>
              <w:t>To consider how to assess skills.</w:t>
            </w:r>
          </w:p>
          <w:p w14:paraId="01634E31" w14:textId="77777777" w:rsidR="00FA6CB8" w:rsidRPr="00A171C3" w:rsidRDefault="00FA6CB8" w:rsidP="003623DF">
            <w:pPr>
              <w:rPr>
                <w:sz w:val="20"/>
                <w:szCs w:val="20"/>
              </w:rPr>
            </w:pPr>
            <w:r w:rsidRPr="00A171C3">
              <w:rPr>
                <w:sz w:val="20"/>
                <w:szCs w:val="20"/>
              </w:rPr>
              <w:t>DT:</w:t>
            </w:r>
          </w:p>
          <w:p w14:paraId="59BB69F8" w14:textId="77777777" w:rsidR="00FA6CB8" w:rsidRPr="00A171C3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171C3">
              <w:rPr>
                <w:sz w:val="20"/>
                <w:szCs w:val="20"/>
              </w:rPr>
              <w:t>To identify skills progression</w:t>
            </w:r>
          </w:p>
          <w:p w14:paraId="05DD2378" w14:textId="77777777" w:rsidR="00FA6CB8" w:rsidRPr="00A171C3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171C3">
              <w:rPr>
                <w:sz w:val="20"/>
                <w:szCs w:val="20"/>
              </w:rPr>
              <w:t>To consider practical aspects of DT lessons</w:t>
            </w:r>
          </w:p>
          <w:p w14:paraId="0FA65F67" w14:textId="77777777" w:rsidR="00FA6CB8" w:rsidRDefault="00FA6CB8" w:rsidP="003623D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171C3">
              <w:rPr>
                <w:sz w:val="20"/>
                <w:szCs w:val="20"/>
              </w:rPr>
              <w:t>To consider how to assess skills</w:t>
            </w:r>
          </w:p>
          <w:p w14:paraId="7CA6BDB8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23C92ABD" w14:textId="13A49AA6" w:rsidR="00FA6CB8" w:rsidRDefault="00CB0427" w:rsidP="003623DF">
            <w:r>
              <w:rPr>
                <w:sz w:val="20"/>
                <w:szCs w:val="20"/>
              </w:rPr>
              <w:t>ITTE</w:t>
            </w:r>
            <w:r w:rsidR="00FA6CB8">
              <w:rPr>
                <w:sz w:val="20"/>
                <w:szCs w:val="20"/>
              </w:rPr>
              <w:t>CF:</w:t>
            </w:r>
            <w:r w:rsidR="00FA6CB8">
              <w:t xml:space="preserve"> </w:t>
            </w:r>
          </w:p>
          <w:p w14:paraId="774E5C02" w14:textId="512646B8" w:rsidR="00CB0427" w:rsidRPr="00CB0427" w:rsidRDefault="00CB0427" w:rsidP="003623DF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1.2</w:t>
            </w:r>
            <w:r w:rsidRPr="00CB0427">
              <w:rPr>
                <w:sz w:val="20"/>
                <w:szCs w:val="20"/>
              </w:rPr>
              <w:t>. Teachers are key role models, who can influence the attitudes, values and behaviours of their pupils.</w:t>
            </w:r>
          </w:p>
          <w:p w14:paraId="777967E7" w14:textId="1A940B90" w:rsidR="00FA6CB8" w:rsidRPr="001F3B90" w:rsidRDefault="001F3B90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2</w:t>
            </w:r>
            <w:r w:rsidR="00FA6CB8" w:rsidRPr="001F3B90">
              <w:rPr>
                <w:sz w:val="20"/>
                <w:szCs w:val="20"/>
              </w:rPr>
              <w:t xml:space="preserve">.7. Regular purposeful practice of what has previously been taught can help consolidate material and help pupils remember what they have learned. </w:t>
            </w:r>
          </w:p>
          <w:p w14:paraId="0794018E" w14:textId="59887A9F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2.</w:t>
            </w:r>
            <w:r w:rsidR="00CB0427">
              <w:rPr>
                <w:sz w:val="20"/>
                <w:szCs w:val="20"/>
              </w:rPr>
              <w:t>10</w:t>
            </w:r>
            <w:r w:rsidRPr="001F3B90">
              <w:rPr>
                <w:sz w:val="20"/>
                <w:szCs w:val="20"/>
              </w:rPr>
              <w:t>. Worked examples that take pupils through each step of a new process are also likely to support pupils to learn.</w:t>
            </w:r>
          </w:p>
          <w:p w14:paraId="540C6925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7B2A91FF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3.2. Secure subject knowledge helps teachers to motivate pupils and teach effectively. </w:t>
            </w:r>
          </w:p>
          <w:p w14:paraId="2B2FD082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1F3B90">
              <w:rPr>
                <w:sz w:val="20"/>
                <w:szCs w:val="20"/>
              </w:rPr>
              <w:t>particular subject</w:t>
            </w:r>
            <w:proofErr w:type="gramEnd"/>
            <w:r w:rsidRPr="001F3B90">
              <w:rPr>
                <w:sz w:val="20"/>
                <w:szCs w:val="20"/>
              </w:rPr>
              <w:t xml:space="preserve"> areas is beneficial.</w:t>
            </w:r>
          </w:p>
          <w:p w14:paraId="645EE237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3.6. </w:t>
            </w:r>
            <w:proofErr w:type="gramStart"/>
            <w:r w:rsidRPr="001F3B90">
              <w:rPr>
                <w:sz w:val="20"/>
                <w:szCs w:val="20"/>
              </w:rPr>
              <w:t>In order for</w:t>
            </w:r>
            <w:proofErr w:type="gramEnd"/>
            <w:r w:rsidRPr="001F3B90">
              <w:rPr>
                <w:sz w:val="20"/>
                <w:szCs w:val="20"/>
              </w:rPr>
              <w:t xml:space="preserve"> pupils to think critically, they must have a secure understanding of knowledge within the subject area they are being asked to think critically about. </w:t>
            </w:r>
          </w:p>
          <w:p w14:paraId="11AF3C61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4.2. Effective teachers introduce new material in steps, explicitly linking new ideas to what has been previously studied and learned. </w:t>
            </w:r>
          </w:p>
          <w:p w14:paraId="0AAC153B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4.7. High-quality classroom talk can support pupils to articulate key ideas, consolidate understanding and extend their vocabulary. </w:t>
            </w:r>
          </w:p>
          <w:p w14:paraId="06B7308F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5.1. Pupils are likely to learn at different rates and to require different levels and types of support from teachers to succeed. </w:t>
            </w:r>
          </w:p>
          <w:p w14:paraId="3CCE934C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6.5. High-quality feedback can be written or verbal; it is likely to be accurate and clear, encourage further effort, and provide specific guidance on how to improve. </w:t>
            </w:r>
          </w:p>
          <w:p w14:paraId="5BF5B109" w14:textId="77777777" w:rsidR="00FA6CB8" w:rsidRPr="001F3B90" w:rsidRDefault="00FA6CB8" w:rsidP="003623DF">
            <w:pPr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 xml:space="preserve">7.4. Teachers can influence pupils’ resilience and beliefs about their ability to succeed, by ensuring all pupils </w:t>
            </w:r>
            <w:proofErr w:type="gramStart"/>
            <w:r w:rsidRPr="001F3B90">
              <w:rPr>
                <w:sz w:val="20"/>
                <w:szCs w:val="20"/>
              </w:rPr>
              <w:t>have the opportunity to</w:t>
            </w:r>
            <w:proofErr w:type="gramEnd"/>
            <w:r w:rsidRPr="001F3B90">
              <w:rPr>
                <w:sz w:val="20"/>
                <w:szCs w:val="20"/>
              </w:rPr>
              <w:t xml:space="preserve"> experience meaningful success. </w:t>
            </w:r>
          </w:p>
          <w:p w14:paraId="7B958BB8" w14:textId="77777777" w:rsidR="00FA6CB8" w:rsidRPr="007642D8" w:rsidRDefault="00FA6CB8" w:rsidP="003623DF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  <w:r w:rsidRPr="001F3B90">
              <w:rPr>
                <w:sz w:val="20"/>
                <w:szCs w:val="20"/>
              </w:rPr>
              <w:t>8.7. Engaging in high-quality professional development can help teachers improve.</w:t>
            </w:r>
          </w:p>
        </w:tc>
      </w:tr>
      <w:tr w:rsidR="00FA6CB8" w14:paraId="1916F1B5" w14:textId="77777777" w:rsidTr="003623DF">
        <w:trPr>
          <w:cantSplit/>
        </w:trPr>
        <w:tc>
          <w:tcPr>
            <w:tcW w:w="1173" w:type="dxa"/>
            <w:vMerge/>
          </w:tcPr>
          <w:p w14:paraId="2350EBFD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727A0B72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Readings</w:t>
            </w:r>
          </w:p>
        </w:tc>
        <w:tc>
          <w:tcPr>
            <w:tcW w:w="11887" w:type="dxa"/>
          </w:tcPr>
          <w:p w14:paraId="4F15F9A4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</w:tr>
      <w:tr w:rsidR="00FA6CB8" w14:paraId="2427D455" w14:textId="77777777" w:rsidTr="003623DF">
        <w:trPr>
          <w:cantSplit/>
        </w:trPr>
        <w:tc>
          <w:tcPr>
            <w:tcW w:w="1173" w:type="dxa"/>
            <w:vMerge/>
          </w:tcPr>
          <w:p w14:paraId="20435A2A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2E6B394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7784290D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*Led by local teacher</w:t>
            </w:r>
          </w:p>
        </w:tc>
      </w:tr>
    </w:tbl>
    <w:p w14:paraId="2709770E" w14:textId="77777777" w:rsidR="00FA6CB8" w:rsidRDefault="00FA6CB8" w:rsidP="00FA6CB8"/>
    <w:p w14:paraId="7C53F597" w14:textId="77777777" w:rsidR="00FA6CB8" w:rsidRDefault="00FA6CB8" w:rsidP="000C7BC2">
      <w:pPr>
        <w:ind w:left="-709"/>
      </w:pPr>
    </w:p>
    <w:p w14:paraId="2362C5D7" w14:textId="77777777" w:rsidR="00FA6CB8" w:rsidRDefault="00FA6CB8" w:rsidP="000C7BC2">
      <w:pPr>
        <w:ind w:left="-709"/>
      </w:pPr>
    </w:p>
    <w:tbl>
      <w:tblPr>
        <w:tblStyle w:val="TableGrid"/>
        <w:tblpPr w:leftFromText="180" w:rightFromText="180" w:vertAnchor="page" w:horzAnchor="margin" w:tblpY="211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FA6CB8" w14:paraId="7CBC3DCC" w14:textId="77777777" w:rsidTr="003623DF">
        <w:trPr>
          <w:cantSplit/>
        </w:trPr>
        <w:tc>
          <w:tcPr>
            <w:tcW w:w="1173" w:type="dxa"/>
            <w:vMerge w:val="restart"/>
          </w:tcPr>
          <w:p w14:paraId="03B6BBB6" w14:textId="25A8FA6C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Friday 5</w:t>
            </w:r>
            <w:r w:rsidRPr="00FA6CB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2097" w:type="dxa"/>
          </w:tcPr>
          <w:p w14:paraId="144BEE5E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400436EF" w14:textId="20993BE2" w:rsidR="00FA6CB8" w:rsidRPr="004260BB" w:rsidRDefault="00FA6CB8" w:rsidP="003623DF">
            <w:pPr>
              <w:pStyle w:val="Heading4"/>
              <w:rPr>
                <w:rFonts w:asciiTheme="minorHAnsi" w:hAnsiTheme="minorHAnsi" w:cstheme="minorHAnsi"/>
                <w:b/>
                <w:bCs/>
                <w:i w:val="0"/>
                <w:iCs w:val="0"/>
                <w:sz w:val="26"/>
                <w:szCs w:val="26"/>
              </w:rPr>
            </w:pPr>
            <w:r w:rsidRPr="004260BB">
              <w:rPr>
                <w:b/>
                <w:bCs/>
                <w:i w:val="0"/>
                <w:iCs w:val="0"/>
                <w:sz w:val="26"/>
                <w:szCs w:val="26"/>
              </w:rPr>
              <w:t>Gymnastics</w:t>
            </w:r>
            <w:r w:rsidR="004260BB">
              <w:rPr>
                <w:sz w:val="26"/>
                <w:szCs w:val="26"/>
              </w:rPr>
              <w:t xml:space="preserve"> </w:t>
            </w:r>
            <w:r w:rsidR="004260BB" w:rsidRPr="004260BB">
              <w:rPr>
                <w:sz w:val="20"/>
                <w:szCs w:val="20"/>
              </w:rPr>
              <w:t>(Liz Broughton)</w:t>
            </w:r>
          </w:p>
        </w:tc>
      </w:tr>
      <w:tr w:rsidR="00FA6CB8" w14:paraId="115073E3" w14:textId="77777777" w:rsidTr="003623DF">
        <w:trPr>
          <w:cantSplit/>
        </w:trPr>
        <w:tc>
          <w:tcPr>
            <w:tcW w:w="1173" w:type="dxa"/>
            <w:vMerge/>
          </w:tcPr>
          <w:p w14:paraId="5C9BA62E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5A432247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5C86E963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Health a safety of gymnastics – equipment, clothing etc.</w:t>
            </w:r>
          </w:p>
          <w:p w14:paraId="3EB474E0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To gain more confidence in delivering curriculum gymnastics – your confidence and competence is key – if you are not sure, ask for help!</w:t>
            </w:r>
          </w:p>
          <w:p w14:paraId="2BF47D28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National curriculum requirements</w:t>
            </w:r>
          </w:p>
          <w:p w14:paraId="5D7241D2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Curriculum maps – progression, vocabulary</w:t>
            </w:r>
          </w:p>
          <w:p w14:paraId="0353EA69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Lesson structure – 4 areas, STEP, inclusion</w:t>
            </w:r>
          </w:p>
          <w:p w14:paraId="45547ECF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gymnastics – 3 main skill areas – general skills and attributes, health and fitness, gymnastic specific skills</w:t>
            </w:r>
          </w:p>
          <w:p w14:paraId="55919BAC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 xml:space="preserve">What </w:t>
            </w:r>
            <w:proofErr w:type="gramStart"/>
            <w:r w:rsidRPr="00571DFB">
              <w:rPr>
                <w:sz w:val="20"/>
                <w:szCs w:val="20"/>
              </w:rPr>
              <w:t>is</w:t>
            </w:r>
            <w:proofErr w:type="gramEnd"/>
            <w:r w:rsidRPr="00571DFB">
              <w:rPr>
                <w:sz w:val="20"/>
                <w:szCs w:val="20"/>
              </w:rPr>
              <w:t xml:space="preserve"> curriculum gymnastics and what is extra-curricular?</w:t>
            </w:r>
          </w:p>
          <w:p w14:paraId="4E0E0979" w14:textId="77777777" w:rsidR="00FA6CB8" w:rsidRPr="00571DFB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Practical tips – organisation, behaviour management</w:t>
            </w:r>
          </w:p>
          <w:p w14:paraId="0B8E47B1" w14:textId="77777777" w:rsidR="00FA6CB8" w:rsidRDefault="00FA6CB8" w:rsidP="003623DF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71DFB">
              <w:rPr>
                <w:sz w:val="20"/>
                <w:szCs w:val="20"/>
              </w:rPr>
              <w:t>Where to find ideas!</w:t>
            </w:r>
          </w:p>
          <w:p w14:paraId="6C6117E1" w14:textId="77777777" w:rsidR="00FA6CB8" w:rsidRDefault="00FA6CB8" w:rsidP="003623DF">
            <w:pPr>
              <w:rPr>
                <w:sz w:val="20"/>
                <w:szCs w:val="20"/>
              </w:rPr>
            </w:pPr>
          </w:p>
          <w:p w14:paraId="76450390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ITTECF:</w:t>
            </w:r>
          </w:p>
          <w:p w14:paraId="50A6A7C5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 xml:space="preserve">1.1.  Teachers </w:t>
            </w:r>
            <w:proofErr w:type="gramStart"/>
            <w:r w:rsidRPr="00CB0427">
              <w:rPr>
                <w:sz w:val="20"/>
                <w:szCs w:val="20"/>
              </w:rPr>
              <w:t>have the ability to</w:t>
            </w:r>
            <w:proofErr w:type="gramEnd"/>
            <w:r w:rsidRPr="00CB0427">
              <w:rPr>
                <w:sz w:val="20"/>
                <w:szCs w:val="20"/>
              </w:rPr>
              <w:t xml:space="preserve"> affect and improve the wellbeing, motivation and behaviour of their pupils.</w:t>
            </w:r>
          </w:p>
          <w:p w14:paraId="247EFF2B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370FDCDA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1.3. Teacher expectations can affect pupil outcomes; setting goals that challenge and stretch pupils is essential.</w:t>
            </w:r>
          </w:p>
          <w:p w14:paraId="769874ED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1.4. Setting clear expectations can help communicate shared values that improve classroom and school culture.</w:t>
            </w:r>
          </w:p>
          <w:p w14:paraId="51CAB137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2.8. Regular purposeful practice of what has previously been taught can help consolidate material and help pupils remember what they have learned.</w:t>
            </w:r>
          </w:p>
          <w:p w14:paraId="67FD7467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3.1. A school’s curriculum enables it to set out its vision for the knowledge, skills and values that its pupils will learn, encompassing the national curriculum within a coherent wider vision for successful learning.</w:t>
            </w:r>
          </w:p>
          <w:p w14:paraId="01678311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3.2. Secure subject knowledge helps teachers to motivate pupils and teach effectively.</w:t>
            </w:r>
          </w:p>
          <w:p w14:paraId="7B1BC903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 xml:space="preserve">3.5. Explicitly teaching pupils the knowledge and skills they need to succeed within </w:t>
            </w:r>
            <w:proofErr w:type="gramStart"/>
            <w:r w:rsidRPr="00CB0427">
              <w:rPr>
                <w:sz w:val="20"/>
                <w:szCs w:val="20"/>
              </w:rPr>
              <w:t>particular subject</w:t>
            </w:r>
            <w:proofErr w:type="gramEnd"/>
            <w:r w:rsidRPr="00CB0427">
              <w:rPr>
                <w:sz w:val="20"/>
                <w:szCs w:val="20"/>
              </w:rPr>
              <w:t xml:space="preserve"> areas is beneficial.</w:t>
            </w:r>
          </w:p>
          <w:p w14:paraId="73FB6DE0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4.2. Effective teachers introduce new material in steps, explicitly linking new ideas to what has been previously studied and learned.</w:t>
            </w:r>
          </w:p>
          <w:p w14:paraId="0FB32470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4.3. Modelling helps pupils understand new processes and ideas; good models make abstract ideas concrete and accessible.</w:t>
            </w:r>
          </w:p>
          <w:p w14:paraId="66898C1D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4.9. Paired and group activities can increase pupil success, but to work together effectively pupils need guidance, support and practice.</w:t>
            </w:r>
          </w:p>
          <w:p w14:paraId="45D133EA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5.1. Pupils are likely to learn at different rates and to require different levels and types of support from teachers to succeed.</w:t>
            </w:r>
          </w:p>
          <w:p w14:paraId="05C169C2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5.3. Adapting teaching in a responsive way, including by providing targeted support to pupils who are struggling, is likely to increase pupil success.</w:t>
            </w:r>
          </w:p>
          <w:p w14:paraId="6802F178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5.7. Pupils with special educational needs or disabilities are likely to require additional or adapted support; working closely with colleagues, families and pupils to understand barriers and identify effective strategies is essential.</w:t>
            </w:r>
          </w:p>
          <w:p w14:paraId="53F6790F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6.1. Effective assessment is critical to teaching because it provides teachers with information about pupils’ understanding and needs.</w:t>
            </w:r>
          </w:p>
          <w:p w14:paraId="318F26F1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6.5. High-quality feedback can be written or verbal; it is likely to be accurate and clear, encourage further effort, and provide specific guidance on how to improve.</w:t>
            </w:r>
          </w:p>
          <w:p w14:paraId="5BD5B401" w14:textId="77777777" w:rsidR="00CB0427" w:rsidRPr="00CB0427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7.1. Establishing and reinforcing routines, including through positive reinforcement, can help create an effective learning environment.</w:t>
            </w:r>
          </w:p>
          <w:p w14:paraId="267C803D" w14:textId="30677D01" w:rsidR="00FA6CB8" w:rsidRPr="007642D8" w:rsidRDefault="00CB0427" w:rsidP="00CB0427">
            <w:pPr>
              <w:rPr>
                <w:sz w:val="20"/>
                <w:szCs w:val="20"/>
              </w:rPr>
            </w:pPr>
            <w:r w:rsidRPr="00CB0427">
              <w:rPr>
                <w:sz w:val="20"/>
                <w:szCs w:val="20"/>
              </w:rPr>
              <w:t>8.7. Engaging in high-quality professional development can help teachers improve.</w:t>
            </w:r>
          </w:p>
        </w:tc>
      </w:tr>
      <w:tr w:rsidR="00FA6CB8" w14:paraId="777B52A2" w14:textId="77777777" w:rsidTr="003623DF">
        <w:trPr>
          <w:cantSplit/>
        </w:trPr>
        <w:tc>
          <w:tcPr>
            <w:tcW w:w="1173" w:type="dxa"/>
            <w:vMerge/>
          </w:tcPr>
          <w:p w14:paraId="567A8921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35EBA3A3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2BF1663A" w14:textId="77777777" w:rsidR="00FA6CB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 NC </w:t>
            </w:r>
            <w:proofErr w:type="spellStart"/>
            <w:r>
              <w:rPr>
                <w:sz w:val="20"/>
                <w:szCs w:val="20"/>
              </w:rPr>
              <w:t>PoS</w:t>
            </w:r>
            <w:proofErr w:type="spellEnd"/>
          </w:p>
          <w:p w14:paraId="66EB99E2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TOPs cards</w:t>
            </w:r>
          </w:p>
        </w:tc>
      </w:tr>
      <w:tr w:rsidR="00FA6CB8" w14:paraId="4ADFDA47" w14:textId="77777777" w:rsidTr="003623DF">
        <w:trPr>
          <w:cantSplit/>
        </w:trPr>
        <w:tc>
          <w:tcPr>
            <w:tcW w:w="1173" w:type="dxa"/>
            <w:vMerge/>
          </w:tcPr>
          <w:p w14:paraId="511E0165" w14:textId="77777777" w:rsidR="00FA6CB8" w:rsidRPr="007642D8" w:rsidRDefault="00FA6CB8" w:rsidP="003623DF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072852F1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31029376" w14:textId="77777777" w:rsidR="00FA6CB8" w:rsidRPr="007642D8" w:rsidRDefault="00FA6CB8" w:rsidP="00362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delivered in school and trainees observed a lesson with KS2 children.</w:t>
            </w:r>
          </w:p>
        </w:tc>
      </w:tr>
    </w:tbl>
    <w:p w14:paraId="0D77375A" w14:textId="77777777" w:rsidR="006A7D2B" w:rsidRDefault="006A7D2B" w:rsidP="000C7BC2">
      <w:pPr>
        <w:ind w:left="-709"/>
      </w:pPr>
    </w:p>
    <w:p w14:paraId="5F7F1AC0" w14:textId="77777777" w:rsidR="004260BB" w:rsidRDefault="004260BB" w:rsidP="000C7BC2">
      <w:pPr>
        <w:ind w:left="-7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97"/>
        <w:gridCol w:w="11887"/>
      </w:tblGrid>
      <w:tr w:rsidR="000C7BC2" w14:paraId="2C7588BC" w14:textId="77777777" w:rsidTr="00A632BC">
        <w:trPr>
          <w:cantSplit/>
        </w:trPr>
        <w:tc>
          <w:tcPr>
            <w:tcW w:w="1173" w:type="dxa"/>
            <w:vMerge w:val="restart"/>
          </w:tcPr>
          <w:p w14:paraId="34823294" w14:textId="3B341599" w:rsidR="000C7BC2" w:rsidRPr="007642D8" w:rsidRDefault="004260BB" w:rsidP="006A7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Friday 19</w:t>
            </w:r>
            <w:r w:rsidRPr="004260B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2097" w:type="dxa"/>
          </w:tcPr>
          <w:p w14:paraId="01DB39C7" w14:textId="4C2E62F5" w:rsidR="000C7BC2" w:rsidRPr="007642D8" w:rsidRDefault="000C7BC2" w:rsidP="000C7BC2">
            <w:pPr>
              <w:rPr>
                <w:sz w:val="20"/>
                <w:szCs w:val="20"/>
              </w:rPr>
            </w:pPr>
            <w:r w:rsidRPr="00CC1A92">
              <w:rPr>
                <w:sz w:val="20"/>
                <w:szCs w:val="20"/>
              </w:rPr>
              <w:t>Session title</w:t>
            </w:r>
          </w:p>
        </w:tc>
        <w:tc>
          <w:tcPr>
            <w:tcW w:w="11887" w:type="dxa"/>
          </w:tcPr>
          <w:p w14:paraId="2A97326A" w14:textId="1CF2FED9" w:rsidR="000C7BC2" w:rsidRPr="004260BB" w:rsidRDefault="000C7BC2" w:rsidP="000C7BC2">
            <w:pPr>
              <w:pStyle w:val="Heading2"/>
              <w:rPr>
                <w:b/>
                <w:bCs/>
              </w:rPr>
            </w:pPr>
            <w:r w:rsidRPr="004260BB">
              <w:rPr>
                <w:b/>
                <w:bCs/>
              </w:rPr>
              <w:t>Primary Geography</w:t>
            </w:r>
            <w:r w:rsidR="004260BB">
              <w:rPr>
                <w:b/>
                <w:bCs/>
              </w:rPr>
              <w:t xml:space="preserve"> </w:t>
            </w:r>
            <w:r w:rsidR="004260BB" w:rsidRPr="004260BB">
              <w:rPr>
                <w:sz w:val="20"/>
                <w:szCs w:val="20"/>
              </w:rPr>
              <w:t>(Dan Cheetham)</w:t>
            </w:r>
          </w:p>
          <w:p w14:paraId="1C2E04A9" w14:textId="4FEBF3CA" w:rsidR="000C7BC2" w:rsidRPr="005A2F3C" w:rsidRDefault="000C7BC2" w:rsidP="000C7BC2">
            <w:pPr>
              <w:pStyle w:val="Heading4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</w:p>
        </w:tc>
      </w:tr>
      <w:tr w:rsidR="000C7BC2" w14:paraId="7C5C4B82" w14:textId="77777777" w:rsidTr="00FB3680">
        <w:trPr>
          <w:cantSplit/>
        </w:trPr>
        <w:tc>
          <w:tcPr>
            <w:tcW w:w="1173" w:type="dxa"/>
            <w:vMerge/>
          </w:tcPr>
          <w:p w14:paraId="340B56C2" w14:textId="77777777" w:rsidR="000C7BC2" w:rsidRPr="007642D8" w:rsidRDefault="000C7BC2" w:rsidP="000C7BC2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320C2EBD" w14:textId="01BD764D" w:rsidR="000C7BC2" w:rsidRPr="007642D8" w:rsidRDefault="000C7BC2" w:rsidP="000C7BC2">
            <w:pPr>
              <w:rPr>
                <w:sz w:val="20"/>
                <w:szCs w:val="20"/>
              </w:rPr>
            </w:pPr>
            <w:r w:rsidRPr="00CC1A92">
              <w:rPr>
                <w:sz w:val="20"/>
                <w:szCs w:val="20"/>
              </w:rPr>
              <w:t>Learning goals</w:t>
            </w:r>
          </w:p>
        </w:tc>
        <w:tc>
          <w:tcPr>
            <w:tcW w:w="11887" w:type="dxa"/>
          </w:tcPr>
          <w:p w14:paraId="5C70294F" w14:textId="628569BA" w:rsidR="000C7BC2" w:rsidRPr="00CC1A92" w:rsidRDefault="000C7BC2" w:rsidP="000C7BC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1A92">
              <w:rPr>
                <w:sz w:val="20"/>
                <w:szCs w:val="20"/>
              </w:rPr>
              <w:t xml:space="preserve">be confident in understand the key concepts, knowledge and skills of the </w:t>
            </w:r>
            <w:r w:rsidR="004260BB" w:rsidRPr="00CC1A92">
              <w:rPr>
                <w:sz w:val="20"/>
                <w:szCs w:val="20"/>
              </w:rPr>
              <w:t>geography</w:t>
            </w:r>
            <w:r w:rsidRPr="00CC1A92">
              <w:rPr>
                <w:sz w:val="20"/>
                <w:szCs w:val="20"/>
              </w:rPr>
              <w:t xml:space="preserve"> curriculum</w:t>
            </w:r>
          </w:p>
          <w:p w14:paraId="55EDA486" w14:textId="365CDFE7" w:rsidR="000C7BC2" w:rsidRPr="00CC1A92" w:rsidRDefault="000C7BC2" w:rsidP="000C7BC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1A92">
              <w:rPr>
                <w:sz w:val="20"/>
                <w:szCs w:val="20"/>
              </w:rPr>
              <w:t xml:space="preserve">be able to develop your sequencing of learning within </w:t>
            </w:r>
            <w:r w:rsidR="004260BB">
              <w:rPr>
                <w:sz w:val="20"/>
                <w:szCs w:val="20"/>
              </w:rPr>
              <w:t>g</w:t>
            </w:r>
            <w:r w:rsidRPr="00CC1A92">
              <w:rPr>
                <w:sz w:val="20"/>
                <w:szCs w:val="20"/>
              </w:rPr>
              <w:t>eography</w:t>
            </w:r>
          </w:p>
          <w:p w14:paraId="18CD9DF2" w14:textId="377237CE" w:rsidR="000C7BC2" w:rsidRPr="00CC1A92" w:rsidRDefault="000C7BC2" w:rsidP="000C7BC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C1A92">
              <w:rPr>
                <w:sz w:val="20"/>
                <w:szCs w:val="20"/>
              </w:rPr>
              <w:t xml:space="preserve">understand some of the pedagogical considerations around teaching </w:t>
            </w:r>
            <w:r w:rsidR="004260BB">
              <w:rPr>
                <w:sz w:val="20"/>
                <w:szCs w:val="20"/>
              </w:rPr>
              <w:t>p</w:t>
            </w:r>
            <w:r w:rsidRPr="00CC1A92">
              <w:rPr>
                <w:sz w:val="20"/>
                <w:szCs w:val="20"/>
              </w:rPr>
              <w:t xml:space="preserve">rimary </w:t>
            </w:r>
            <w:r w:rsidR="004260BB">
              <w:rPr>
                <w:sz w:val="20"/>
                <w:szCs w:val="20"/>
              </w:rPr>
              <w:t>g</w:t>
            </w:r>
            <w:r w:rsidRPr="00CC1A92">
              <w:rPr>
                <w:sz w:val="20"/>
                <w:szCs w:val="20"/>
              </w:rPr>
              <w:t>eography</w:t>
            </w:r>
          </w:p>
          <w:p w14:paraId="23310AA8" w14:textId="77777777" w:rsidR="000C7BC2" w:rsidRPr="00CC1A92" w:rsidRDefault="000C7BC2" w:rsidP="000C7BC2">
            <w:pPr>
              <w:rPr>
                <w:sz w:val="20"/>
                <w:szCs w:val="20"/>
              </w:rPr>
            </w:pPr>
          </w:p>
          <w:p w14:paraId="2B729C49" w14:textId="77777777" w:rsidR="000C7BC2" w:rsidRPr="00CC1A92" w:rsidRDefault="000C7BC2" w:rsidP="000C7BC2">
            <w:pPr>
              <w:rPr>
                <w:sz w:val="20"/>
                <w:szCs w:val="20"/>
              </w:rPr>
            </w:pPr>
          </w:p>
          <w:p w14:paraId="66E25A69" w14:textId="063A6B2E" w:rsidR="000C7BC2" w:rsidRPr="00CC1A92" w:rsidRDefault="00CB0427" w:rsidP="000C7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ITTE</w:t>
            </w:r>
            <w:r w:rsidR="000C7BC2" w:rsidRPr="00CC1A92">
              <w:rPr>
                <w:sz w:val="20"/>
                <w:szCs w:val="20"/>
              </w:rPr>
              <w:t>CF:</w:t>
            </w:r>
          </w:p>
          <w:p w14:paraId="14B34956" w14:textId="77777777" w:rsidR="000C7BC2" w:rsidRPr="00CC1A9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1.2. Teachers are key role models, who can influence the attitudes, values and behaviours of their pupils.</w:t>
            </w:r>
          </w:p>
          <w:p w14:paraId="3D111DE4" w14:textId="77777777" w:rsidR="000C7BC2" w:rsidRPr="00CC1A9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3.2. Secure subject knowledge helps teachers to motivate pupils and teach effectively.</w:t>
            </w:r>
          </w:p>
          <w:p w14:paraId="54B48FC4" w14:textId="77777777" w:rsidR="000C7BC2" w:rsidRPr="00CC1A9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3.3. Ensuring pupils master foundational concepts and knowledge before moving on is likely to build pupils’ confidence and help them succeed.</w:t>
            </w:r>
          </w:p>
          <w:p w14:paraId="2DFC272C" w14:textId="77777777" w:rsidR="000C7BC2" w:rsidRPr="00CC1A9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3.4. Anticipating common misconceptions within particular subjects is also an important aspect of curricular knowledge; working closely with colleagues to develop an understanding of likely misconceptions is valuable.</w:t>
            </w:r>
          </w:p>
          <w:p w14:paraId="3D779C13" w14:textId="77777777" w:rsidR="000C7BC2" w:rsidRPr="00CC1A9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3.5. Explicitly teaching pupils the knowledge and skills they need to succeed within particular subject areas is beneficial.</w:t>
            </w:r>
          </w:p>
          <w:p w14:paraId="30AB5D9E" w14:textId="77777777" w:rsidR="000C7BC2" w:rsidRDefault="000C7BC2" w:rsidP="000C7BC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A92">
              <w:rPr>
                <w:rFonts w:ascii="Calibri" w:hAnsi="Calibri"/>
                <w:color w:val="000000"/>
                <w:sz w:val="20"/>
                <w:szCs w:val="20"/>
              </w:rPr>
              <w:t>3.7. In all subject areas, pupils learn new ideas by linking those ideas to existing knowledge, organising this knowledge into increasingly complex mental models (or “schemata”); carefully sequencing teaching to facilitate this process is important.</w:t>
            </w:r>
          </w:p>
          <w:p w14:paraId="3DCDC836" w14:textId="67E1467E" w:rsidR="00CB0427" w:rsidRDefault="00CB0427" w:rsidP="00CB04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4.3. </w:t>
            </w:r>
            <w:r w:rsidRPr="00CB0427">
              <w:rPr>
                <w:rFonts w:ascii="Calibri" w:hAnsi="Calibri"/>
                <w:color w:val="000000"/>
                <w:sz w:val="20"/>
                <w:szCs w:val="20"/>
              </w:rPr>
              <w:t>Modelling helps pupils understand new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CB0427">
              <w:rPr>
                <w:rFonts w:ascii="Calibri" w:hAnsi="Calibri"/>
                <w:color w:val="000000"/>
                <w:sz w:val="20"/>
                <w:szCs w:val="20"/>
              </w:rPr>
              <w:t>processes and ideas; good models make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CB0427">
              <w:rPr>
                <w:rFonts w:ascii="Calibri" w:hAnsi="Calibri"/>
                <w:color w:val="000000"/>
                <w:sz w:val="20"/>
                <w:szCs w:val="20"/>
              </w:rPr>
              <w:t>abstract ideas concrete and accessible.</w:t>
            </w:r>
          </w:p>
          <w:p w14:paraId="47A1CAB2" w14:textId="19E989E0" w:rsidR="00CB0427" w:rsidRPr="00CC1A92" w:rsidRDefault="00CB0427" w:rsidP="00CB042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  <w:r w:rsidRPr="00CB0427">
              <w:rPr>
                <w:rFonts w:ascii="Calibri" w:hAnsi="Calibri"/>
                <w:color w:val="000000"/>
                <w:sz w:val="20"/>
                <w:szCs w:val="20"/>
              </w:rPr>
              <w:t>. Engaging in high quality professional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CB0427">
              <w:rPr>
                <w:rFonts w:ascii="Calibri" w:hAnsi="Calibri"/>
                <w:color w:val="000000"/>
                <w:sz w:val="20"/>
                <w:szCs w:val="20"/>
              </w:rPr>
              <w:t>development can help teachers improve.</w:t>
            </w:r>
          </w:p>
          <w:p w14:paraId="0C463497" w14:textId="22C0B258" w:rsidR="000C7BC2" w:rsidRPr="007642D8" w:rsidRDefault="000C7BC2" w:rsidP="000C7BC2">
            <w:pPr>
              <w:pStyle w:val="ListParagraph"/>
              <w:shd w:val="clear" w:color="auto" w:fill="FFFFFF" w:themeFill="background1"/>
              <w:ind w:left="0"/>
              <w:rPr>
                <w:sz w:val="20"/>
                <w:szCs w:val="20"/>
              </w:rPr>
            </w:pPr>
          </w:p>
        </w:tc>
      </w:tr>
      <w:tr w:rsidR="000C7BC2" w14:paraId="6CCF9134" w14:textId="77777777" w:rsidTr="00FB3680">
        <w:trPr>
          <w:cantSplit/>
        </w:trPr>
        <w:tc>
          <w:tcPr>
            <w:tcW w:w="1173" w:type="dxa"/>
            <w:vMerge/>
          </w:tcPr>
          <w:p w14:paraId="7BC9C571" w14:textId="77777777" w:rsidR="000C7BC2" w:rsidRPr="007642D8" w:rsidRDefault="000C7BC2" w:rsidP="000C7BC2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06A86CC7" w14:textId="00F601B3" w:rsidR="000C7BC2" w:rsidRPr="007642D8" w:rsidRDefault="000C7BC2" w:rsidP="000C7BC2">
            <w:pPr>
              <w:rPr>
                <w:sz w:val="20"/>
                <w:szCs w:val="20"/>
              </w:rPr>
            </w:pPr>
            <w:r w:rsidRPr="007642D8">
              <w:rPr>
                <w:sz w:val="20"/>
                <w:szCs w:val="20"/>
              </w:rPr>
              <w:t>Reading/ resources</w:t>
            </w:r>
          </w:p>
        </w:tc>
        <w:tc>
          <w:tcPr>
            <w:tcW w:w="11887" w:type="dxa"/>
          </w:tcPr>
          <w:p w14:paraId="78ABD244" w14:textId="0847B34C" w:rsidR="000C7BC2" w:rsidRDefault="000C7BC2" w:rsidP="000C7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Curriculum</w:t>
            </w:r>
            <w:r w:rsidR="00CB0427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Geography</w:t>
            </w:r>
            <w:r w:rsidR="00CB0427">
              <w:rPr>
                <w:sz w:val="20"/>
                <w:szCs w:val="20"/>
              </w:rPr>
              <w:t xml:space="preserve"> </w:t>
            </w:r>
            <w:proofErr w:type="spellStart"/>
            <w:r w:rsidR="00CB0427">
              <w:rPr>
                <w:sz w:val="20"/>
                <w:szCs w:val="20"/>
              </w:rPr>
              <w:t>PoS</w:t>
            </w:r>
            <w:proofErr w:type="spellEnd"/>
          </w:p>
          <w:p w14:paraId="0661B0FD" w14:textId="661FEBD1" w:rsidR="000C7BC2" w:rsidRPr="007642D8" w:rsidRDefault="000C7BC2" w:rsidP="000C7BC2">
            <w:pPr>
              <w:rPr>
                <w:sz w:val="20"/>
                <w:szCs w:val="20"/>
              </w:rPr>
            </w:pPr>
          </w:p>
        </w:tc>
      </w:tr>
      <w:tr w:rsidR="000C7BC2" w14:paraId="5DDDC31A" w14:textId="77777777" w:rsidTr="00FB3680">
        <w:trPr>
          <w:cantSplit/>
        </w:trPr>
        <w:tc>
          <w:tcPr>
            <w:tcW w:w="1173" w:type="dxa"/>
            <w:vMerge/>
          </w:tcPr>
          <w:p w14:paraId="72027A0A" w14:textId="77777777" w:rsidR="000C7BC2" w:rsidRPr="007642D8" w:rsidRDefault="000C7BC2" w:rsidP="000C7BC2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</w:tcPr>
          <w:p w14:paraId="6410BF1A" w14:textId="54B1DFA1" w:rsidR="00FA6CB8" w:rsidRPr="007642D8" w:rsidRDefault="000C7BC2" w:rsidP="000C7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  <w:tc>
          <w:tcPr>
            <w:tcW w:w="11887" w:type="dxa"/>
          </w:tcPr>
          <w:p w14:paraId="718030D1" w14:textId="24FB9A7F" w:rsidR="000C7BC2" w:rsidRPr="007642D8" w:rsidRDefault="000C7BC2" w:rsidP="000C7BC2">
            <w:pPr>
              <w:rPr>
                <w:sz w:val="20"/>
                <w:szCs w:val="20"/>
              </w:rPr>
            </w:pPr>
          </w:p>
        </w:tc>
      </w:tr>
    </w:tbl>
    <w:p w14:paraId="2DC14E53" w14:textId="6BE68D7B" w:rsidR="008B1FCB" w:rsidRDefault="008B1FCB" w:rsidP="008B1FCB"/>
    <w:p w14:paraId="06CEA4E5" w14:textId="40988663" w:rsidR="008B1FCB" w:rsidRDefault="008B1FCB" w:rsidP="008B1FCB"/>
    <w:p w14:paraId="36684959" w14:textId="59D2BCD0" w:rsidR="008B1FCB" w:rsidRDefault="008B1FCB" w:rsidP="008B1FCB"/>
    <w:p w14:paraId="04A25D78" w14:textId="63E87944" w:rsidR="008B1FCB" w:rsidRDefault="008B1FCB" w:rsidP="008B1FCB"/>
    <w:p w14:paraId="68811A24" w14:textId="3BD4BB42" w:rsidR="008B1FCB" w:rsidRDefault="008B1FCB" w:rsidP="008B1FCB"/>
    <w:p w14:paraId="6B20A732" w14:textId="77777777" w:rsidR="008B1FCB" w:rsidRDefault="008B1FCB" w:rsidP="008B1FCB"/>
    <w:p w14:paraId="6B688F79" w14:textId="68A7FCAB" w:rsidR="000C7BC2" w:rsidRDefault="000C7BC2" w:rsidP="000C7BC2">
      <w:pPr>
        <w:ind w:left="-709"/>
      </w:pPr>
    </w:p>
    <w:p w14:paraId="0F9522F6" w14:textId="676AEDFD" w:rsidR="008B1FCB" w:rsidRDefault="008B1FCB" w:rsidP="000C7BC2">
      <w:pPr>
        <w:ind w:left="-709"/>
      </w:pPr>
    </w:p>
    <w:p w14:paraId="0C38ECB6" w14:textId="7EDDC7DF" w:rsidR="008B1FCB" w:rsidRDefault="008B1FCB" w:rsidP="000C7BC2">
      <w:pPr>
        <w:ind w:left="-709"/>
      </w:pPr>
    </w:p>
    <w:p w14:paraId="1D49BA56" w14:textId="307E46B1" w:rsidR="008B1FCB" w:rsidRDefault="008B1FCB" w:rsidP="000C7BC2">
      <w:pPr>
        <w:ind w:left="-709"/>
      </w:pPr>
    </w:p>
    <w:p w14:paraId="505A405F" w14:textId="31644C50" w:rsidR="000C7BC2" w:rsidRDefault="000C7BC2" w:rsidP="004260BB"/>
    <w:sectPr w:rsidR="000C7BC2" w:rsidSect="006A7D2B">
      <w:pgSz w:w="16838" w:h="11906" w:orient="landscape"/>
      <w:pgMar w:top="993" w:right="82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3DA"/>
    <w:multiLevelType w:val="hybridMultilevel"/>
    <w:tmpl w:val="7EB8D6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B59E3"/>
    <w:multiLevelType w:val="hybridMultilevel"/>
    <w:tmpl w:val="289068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F04DE"/>
    <w:multiLevelType w:val="hybridMultilevel"/>
    <w:tmpl w:val="B7BEA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A6B17"/>
    <w:multiLevelType w:val="hybridMultilevel"/>
    <w:tmpl w:val="3A8C5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F4E8E"/>
    <w:multiLevelType w:val="hybridMultilevel"/>
    <w:tmpl w:val="EB187A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E05DF3"/>
    <w:multiLevelType w:val="multilevel"/>
    <w:tmpl w:val="D87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687878"/>
    <w:multiLevelType w:val="hybridMultilevel"/>
    <w:tmpl w:val="4DAE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24BE3"/>
    <w:multiLevelType w:val="hybridMultilevel"/>
    <w:tmpl w:val="2D346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508B2"/>
    <w:multiLevelType w:val="hybridMultilevel"/>
    <w:tmpl w:val="721E7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E61E1"/>
    <w:multiLevelType w:val="hybridMultilevel"/>
    <w:tmpl w:val="A51A6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</w:abstractNum>
  <w:abstractNum w:abstractNumId="10" w15:restartNumberingAfterBreak="0">
    <w:nsid w:val="55794EAF"/>
    <w:multiLevelType w:val="hybridMultilevel"/>
    <w:tmpl w:val="9D30C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933E9F"/>
    <w:multiLevelType w:val="hybridMultilevel"/>
    <w:tmpl w:val="E17A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930A7"/>
    <w:multiLevelType w:val="hybridMultilevel"/>
    <w:tmpl w:val="E3E43716"/>
    <w:lvl w:ilvl="0" w:tplc="AE8EF1CC">
      <w:start w:val="4"/>
      <w:numFmt w:val="bullet"/>
      <w:lvlText w:val="-"/>
      <w:lvlJc w:val="left"/>
      <w:pPr>
        <w:ind w:left="135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3" w15:restartNumberingAfterBreak="0">
    <w:nsid w:val="77123A96"/>
    <w:multiLevelType w:val="hybridMultilevel"/>
    <w:tmpl w:val="79008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5468941">
    <w:abstractNumId w:val="11"/>
  </w:num>
  <w:num w:numId="2" w16cid:durableId="1955208691">
    <w:abstractNumId w:val="10"/>
  </w:num>
  <w:num w:numId="3" w16cid:durableId="520318425">
    <w:abstractNumId w:val="13"/>
  </w:num>
  <w:num w:numId="4" w16cid:durableId="801535542">
    <w:abstractNumId w:val="8"/>
  </w:num>
  <w:num w:numId="5" w16cid:durableId="268587364">
    <w:abstractNumId w:val="3"/>
  </w:num>
  <w:num w:numId="6" w16cid:durableId="872815189">
    <w:abstractNumId w:val="2"/>
  </w:num>
  <w:num w:numId="7" w16cid:durableId="1908565086">
    <w:abstractNumId w:val="7"/>
  </w:num>
  <w:num w:numId="8" w16cid:durableId="1512447767">
    <w:abstractNumId w:val="5"/>
  </w:num>
  <w:num w:numId="9" w16cid:durableId="299919580">
    <w:abstractNumId w:val="1"/>
  </w:num>
  <w:num w:numId="10" w16cid:durableId="1699350181">
    <w:abstractNumId w:val="0"/>
  </w:num>
  <w:num w:numId="11" w16cid:durableId="591669934">
    <w:abstractNumId w:val="6"/>
  </w:num>
  <w:num w:numId="12" w16cid:durableId="1903100264">
    <w:abstractNumId w:val="4"/>
  </w:num>
  <w:num w:numId="13" w16cid:durableId="1285497965">
    <w:abstractNumId w:val="9"/>
  </w:num>
  <w:num w:numId="14" w16cid:durableId="419299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C2"/>
    <w:rsid w:val="000C7BC2"/>
    <w:rsid w:val="001F3B90"/>
    <w:rsid w:val="0024666A"/>
    <w:rsid w:val="00343778"/>
    <w:rsid w:val="00425BB0"/>
    <w:rsid w:val="004260BB"/>
    <w:rsid w:val="006A7D2B"/>
    <w:rsid w:val="008B1FCB"/>
    <w:rsid w:val="00C3602E"/>
    <w:rsid w:val="00CB0427"/>
    <w:rsid w:val="00DA059E"/>
    <w:rsid w:val="00E0653D"/>
    <w:rsid w:val="00FA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59C27"/>
  <w15:chartTrackingRefBased/>
  <w15:docId w15:val="{1438FDE2-7327-43EC-910A-2FAE6D9F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BC2"/>
  </w:style>
  <w:style w:type="paragraph" w:styleId="Heading1">
    <w:name w:val="heading 1"/>
    <w:basedOn w:val="Normal"/>
    <w:next w:val="Normal"/>
    <w:link w:val="Heading1Char"/>
    <w:uiPriority w:val="9"/>
    <w:qFormat/>
    <w:rsid w:val="000C7B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B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7B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C7BC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7BC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C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BC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7BC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36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lassicsforalleast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assicsforall.org.uk/" TargetMode="External"/><Relationship Id="rId5" Type="http://schemas.openxmlformats.org/officeDocument/2006/relationships/hyperlink" Target="https://blackboard.le.ac.uk/bbcswebdav/pid-3637902-dt-content-rid-16944372_2/xid-16944372_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Quinsee, Marianne</dc:creator>
  <cp:keywords/>
  <dc:description/>
  <cp:lastModifiedBy>Quinsee, Marianne</cp:lastModifiedBy>
  <cp:revision>2</cp:revision>
  <dcterms:created xsi:type="dcterms:W3CDTF">2026-07-30T09:26:00Z</dcterms:created>
  <dcterms:modified xsi:type="dcterms:W3CDTF">2026-07-30T09:26:00Z</dcterms:modified>
</cp:coreProperties>
</file>